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604D" w14:textId="77777777" w:rsidR="002C7A8A" w:rsidRDefault="002C7A8A" w:rsidP="002C7A8A">
      <w:pPr>
        <w:rPr>
          <w:b/>
        </w:rPr>
      </w:pPr>
    </w:p>
    <w:p w14:paraId="53A7BEB1" w14:textId="3A5198DE" w:rsidR="002C7A8A" w:rsidRPr="001E1290" w:rsidRDefault="002C7A8A" w:rsidP="002C7A8A">
      <w:r>
        <w:rPr>
          <w:b/>
        </w:rPr>
        <w:t>I</w:t>
      </w:r>
      <w:r w:rsidRPr="001E1290">
        <w:rPr>
          <w:b/>
        </w:rPr>
        <w:t>nstructors:</w:t>
      </w:r>
      <w:r w:rsidRPr="001E1290">
        <w:t xml:space="preserve">  Mr. Aaron Cress </w:t>
      </w:r>
      <w:r w:rsidRPr="001E1290">
        <w:tab/>
      </w:r>
      <w:r w:rsidRPr="001E1290">
        <w:tab/>
      </w:r>
      <w:r w:rsidRPr="001E1290">
        <w:tab/>
      </w:r>
      <w:r w:rsidRPr="001E1290">
        <w:tab/>
      </w:r>
      <w:r w:rsidRPr="001E1290">
        <w:tab/>
      </w:r>
      <w:r w:rsidRPr="001E1290">
        <w:rPr>
          <w:b/>
        </w:rPr>
        <w:t xml:space="preserve">Room:  </w:t>
      </w:r>
      <w:r w:rsidRPr="001E1290">
        <w:t xml:space="preserve"> 01-305</w:t>
      </w:r>
    </w:p>
    <w:p w14:paraId="52AC8343" w14:textId="2A38BEFB" w:rsidR="006934EC" w:rsidRPr="002C7A8A" w:rsidRDefault="002C7A8A" w:rsidP="002C7A8A">
      <w:r w:rsidRPr="001E1290">
        <w:rPr>
          <w:b/>
        </w:rPr>
        <w:t xml:space="preserve">Email: </w:t>
      </w:r>
      <w:hyperlink r:id="rId10" w:history="1">
        <w:r w:rsidRPr="001E1290">
          <w:rPr>
            <w:rStyle w:val="Hyperlink"/>
          </w:rPr>
          <w:t>aaron.cress@polk-fl.net</w:t>
        </w:r>
      </w:hyperlink>
      <w:r w:rsidRPr="001E1290">
        <w:tab/>
      </w:r>
      <w:r w:rsidRPr="001E1290">
        <w:tab/>
      </w:r>
      <w:r w:rsidRPr="001E1290">
        <w:tab/>
      </w:r>
      <w:r w:rsidRPr="001E1290">
        <w:tab/>
      </w:r>
      <w:r w:rsidRPr="001E1290">
        <w:tab/>
      </w:r>
      <w:r w:rsidRPr="001E1290">
        <w:rPr>
          <w:b/>
        </w:rPr>
        <w:t>Website</w:t>
      </w:r>
      <w:r w:rsidRPr="001E1290">
        <w:t xml:space="preserve">:  </w:t>
      </w:r>
      <w:hyperlink r:id="rId11" w:history="1">
        <w:r w:rsidRPr="001E1290">
          <w:rPr>
            <w:rStyle w:val="Hyperlink"/>
          </w:rPr>
          <w:t>www.arcress.weebly.com</w:t>
        </w:r>
      </w:hyperlink>
    </w:p>
    <w:p w14:paraId="52AC8344" w14:textId="77777777" w:rsidR="00BD71C0" w:rsidRDefault="00BD71C0" w:rsidP="00BD71C0">
      <w:pPr>
        <w:jc w:val="both"/>
        <w:rPr>
          <w:b/>
        </w:rPr>
        <w:sectPr w:rsidR="00BD71C0" w:rsidSect="002C7A8A">
          <w:headerReference w:type="first" r:id="rId12"/>
          <w:pgSz w:w="12240" w:h="15840" w:code="1"/>
          <w:pgMar w:top="720" w:right="720" w:bottom="720" w:left="720" w:header="720" w:footer="720" w:gutter="0"/>
          <w:cols w:space="720"/>
          <w:titlePg/>
          <w:docGrid w:linePitch="360"/>
        </w:sectPr>
      </w:pPr>
    </w:p>
    <w:p w14:paraId="022FEDB3" w14:textId="77777777" w:rsidR="002C7A8A" w:rsidRDefault="002C7A8A" w:rsidP="00E11D8C">
      <w:pPr>
        <w:jc w:val="both"/>
        <w:rPr>
          <w:b/>
        </w:rPr>
      </w:pPr>
    </w:p>
    <w:p w14:paraId="52AC834B" w14:textId="44155A24" w:rsidR="006934EC" w:rsidRDefault="006934EC" w:rsidP="00E11D8C">
      <w:pPr>
        <w:jc w:val="both"/>
      </w:pPr>
      <w:r>
        <w:rPr>
          <w:b/>
        </w:rPr>
        <w:t>Overview:</w:t>
      </w:r>
      <w:r w:rsidR="00A113DA">
        <w:rPr>
          <w:b/>
        </w:rPr>
        <w:t xml:space="preserve"> </w:t>
      </w:r>
      <w:r>
        <w:t xml:space="preserve">This course will introduce a variety of topics in the subject of </w:t>
      </w:r>
      <w:r w:rsidR="007F036D">
        <w:t>Calculus</w:t>
      </w:r>
      <w:r>
        <w:t xml:space="preserve">, including the following: </w:t>
      </w:r>
      <w:r w:rsidR="007F036D">
        <w:t xml:space="preserve">Limits, Derivatives, Minimizations, Integrals, Areas, and Volumes of Rotation. Those enrolled in the AP Calculus class will also be prepared </w:t>
      </w:r>
      <w:r w:rsidR="007663E9">
        <w:t xml:space="preserve">and required </w:t>
      </w:r>
      <w:r w:rsidR="007F036D">
        <w:t xml:space="preserve">upon completion of the class to take the Advanced Placement (AP) Calculus Exam. </w:t>
      </w:r>
      <w:r>
        <w:t xml:space="preserve">Upon successful completion of the course, the student will have a functional understanding of </w:t>
      </w:r>
      <w:r w:rsidR="007F036D">
        <w:t>Calculus</w:t>
      </w:r>
      <w:r>
        <w:t xml:space="preserve"> and will be prepared for future studies in </w:t>
      </w:r>
      <w:r w:rsidR="007F036D">
        <w:t>collegiate</w:t>
      </w:r>
      <w:r>
        <w:t xml:space="preserve"> Mathematics.</w:t>
      </w:r>
      <w:r w:rsidR="003C6A81">
        <w:t xml:space="preserve"> Students will also be able to apply their acquired skills to a variety of real world scenarios and practical applications.</w:t>
      </w:r>
    </w:p>
    <w:p w14:paraId="52AC834C" w14:textId="77777777" w:rsidR="006934EC" w:rsidRDefault="006934EC" w:rsidP="00E11D8C">
      <w:pPr>
        <w:jc w:val="both"/>
      </w:pPr>
    </w:p>
    <w:p w14:paraId="52AC834D" w14:textId="7CFB5B9A" w:rsidR="006934EC" w:rsidRDefault="006934EC" w:rsidP="00E11D8C">
      <w:pPr>
        <w:jc w:val="both"/>
      </w:pPr>
      <w:r>
        <w:rPr>
          <w:b/>
        </w:rPr>
        <w:t>Required Materials:</w:t>
      </w:r>
      <w:r>
        <w:t xml:space="preserve"> Course textbook (provided by instructor), </w:t>
      </w:r>
      <w:r w:rsidRPr="00045D56">
        <w:rPr>
          <w:b/>
        </w:rPr>
        <w:t xml:space="preserve">scientific </w:t>
      </w:r>
      <w:r w:rsidR="008D0093">
        <w:rPr>
          <w:b/>
        </w:rPr>
        <w:t xml:space="preserve">graphing </w:t>
      </w:r>
      <w:r w:rsidRPr="00045D56">
        <w:rPr>
          <w:b/>
        </w:rPr>
        <w:t>calculator</w:t>
      </w:r>
      <w:r w:rsidR="00ED0DCF">
        <w:rPr>
          <w:b/>
        </w:rPr>
        <w:t xml:space="preserve"> </w:t>
      </w:r>
      <w:r w:rsidR="00ED0DCF">
        <w:t>(provided by the instructor)</w:t>
      </w:r>
      <w:r>
        <w:t xml:space="preserve">, loose leaf paper, pencils, </w:t>
      </w:r>
      <w:r w:rsidR="002F3BD6">
        <w:t xml:space="preserve">and </w:t>
      </w:r>
      <w:r>
        <w:t>notebook (</w:t>
      </w:r>
      <w:r w:rsidR="00ED0DCF">
        <w:t>a combination of 3-ring binder with pockets alongside a spiral notebook is preferred</w:t>
      </w:r>
      <w:r>
        <w:t>)</w:t>
      </w:r>
      <w:r w:rsidR="00144A85">
        <w:t>. Students may additionally find a ruler</w:t>
      </w:r>
      <w:r w:rsidR="004C5B27">
        <w:t>,</w:t>
      </w:r>
      <w:r w:rsidR="00A16126">
        <w:t xml:space="preserve"> graph paper</w:t>
      </w:r>
      <w:r w:rsidR="004C5B27">
        <w:t>, colored pencils, and highlighters</w:t>
      </w:r>
      <w:r w:rsidR="00A16126">
        <w:t xml:space="preserve"> </w:t>
      </w:r>
      <w:r w:rsidR="00144A85">
        <w:t xml:space="preserve">to be helpful, but </w:t>
      </w:r>
      <w:r w:rsidR="00A16126">
        <w:t xml:space="preserve">they are </w:t>
      </w:r>
      <w:r w:rsidR="00144A85">
        <w:t>not required.</w:t>
      </w:r>
    </w:p>
    <w:p w14:paraId="52AC834E" w14:textId="77777777" w:rsidR="00144A85" w:rsidRDefault="00144A85" w:rsidP="00E11D8C">
      <w:pPr>
        <w:jc w:val="both"/>
      </w:pPr>
    </w:p>
    <w:p w14:paraId="55A6B126" w14:textId="5D59A55D" w:rsidR="008E0238" w:rsidRDefault="00144A85" w:rsidP="00E11D8C">
      <w:pPr>
        <w:jc w:val="both"/>
        <w:rPr>
          <w:b/>
        </w:rPr>
      </w:pPr>
      <w:r>
        <w:rPr>
          <w:b/>
        </w:rPr>
        <w:t>Calculator:</w:t>
      </w:r>
      <w:r>
        <w:t xml:space="preserve"> A </w:t>
      </w:r>
      <w:r w:rsidR="007F036D">
        <w:t xml:space="preserve">graphing </w:t>
      </w:r>
      <w:r>
        <w:t xml:space="preserve">scientific calculator is required for this course. At a minimum, the calculator must include </w:t>
      </w:r>
      <w:r w:rsidR="007F036D">
        <w:t xml:space="preserve">basic Calculus functions, such as derivatives, integrals, </w:t>
      </w:r>
      <w:r w:rsidR="00DD02CE">
        <w:t xml:space="preserve">root-finding, </w:t>
      </w:r>
      <w:r w:rsidR="007F036D">
        <w:t>and logarithms.</w:t>
      </w:r>
      <w:r>
        <w:t xml:space="preserve"> </w:t>
      </w:r>
      <w:r w:rsidR="00DD02CE">
        <w:t xml:space="preserve">Although there is no required model of calculator, </w:t>
      </w:r>
      <w:r w:rsidR="008E0238">
        <w:rPr>
          <w:b/>
        </w:rPr>
        <w:t>the</w:t>
      </w:r>
      <w:r w:rsidR="00DD02CE">
        <w:rPr>
          <w:b/>
        </w:rPr>
        <w:t xml:space="preserve"> recommen</w:t>
      </w:r>
      <w:r w:rsidR="00A113DA">
        <w:rPr>
          <w:b/>
        </w:rPr>
        <w:t xml:space="preserve">ded </w:t>
      </w:r>
      <w:r w:rsidR="008E0238">
        <w:rPr>
          <w:b/>
        </w:rPr>
        <w:t>model is</w:t>
      </w:r>
      <w:r w:rsidR="00A113DA">
        <w:rPr>
          <w:b/>
        </w:rPr>
        <w:t xml:space="preserve"> the TI-</w:t>
      </w:r>
      <w:r w:rsidR="002C7A8A">
        <w:rPr>
          <w:b/>
        </w:rPr>
        <w:t>84</w:t>
      </w:r>
      <w:r w:rsidR="00DD02CE">
        <w:rPr>
          <w:b/>
        </w:rPr>
        <w:t xml:space="preserve">. </w:t>
      </w:r>
    </w:p>
    <w:p w14:paraId="5BDC689F" w14:textId="6EE93B56" w:rsidR="008E0238" w:rsidRDefault="002C7A8A" w:rsidP="008E0238">
      <w:pPr>
        <w:jc w:val="center"/>
        <w:rPr>
          <w:b/>
        </w:rPr>
      </w:pPr>
      <w:r>
        <w:rPr>
          <w:b/>
        </w:rPr>
        <w:t xml:space="preserve">**I will provide TI-84 </w:t>
      </w:r>
      <w:r w:rsidR="008E0238">
        <w:rPr>
          <w:b/>
        </w:rPr>
        <w:t xml:space="preserve">calculators </w:t>
      </w:r>
      <w:r>
        <w:rPr>
          <w:b/>
        </w:rPr>
        <w:t>each student</w:t>
      </w:r>
      <w:r w:rsidR="008E0238">
        <w:rPr>
          <w:b/>
        </w:rPr>
        <w:t>**</w:t>
      </w:r>
    </w:p>
    <w:p w14:paraId="04963F31" w14:textId="5C1D1469" w:rsidR="002C7A8A" w:rsidRPr="002C7A8A" w:rsidRDefault="002C7A8A" w:rsidP="008E0238">
      <w:pPr>
        <w:jc w:val="center"/>
        <w:rPr>
          <w:b/>
          <w:i/>
        </w:rPr>
      </w:pPr>
      <w:r>
        <w:rPr>
          <w:b/>
          <w:i/>
        </w:rPr>
        <w:t>Students are financially responsible for any loss or damage to the calculators.</w:t>
      </w:r>
    </w:p>
    <w:p w14:paraId="52AC834F" w14:textId="31A69406" w:rsidR="008D0093" w:rsidRDefault="008E0238" w:rsidP="00E11D8C">
      <w:pPr>
        <w:jc w:val="both"/>
      </w:pPr>
      <w:r>
        <w:t xml:space="preserve">The following calculators </w:t>
      </w:r>
      <w:r w:rsidR="00DD02CE">
        <w:t>are approved for use o</w:t>
      </w:r>
      <w:r w:rsidR="00A113DA">
        <w:t>n the AP Calculus Exam: TI-84+, TI-84 Silver</w:t>
      </w:r>
      <w:r w:rsidR="00DD02CE">
        <w:t xml:space="preserve">, </w:t>
      </w:r>
      <w:r w:rsidR="00A113DA">
        <w:t>TI-</w:t>
      </w:r>
      <w:proofErr w:type="spellStart"/>
      <w:r w:rsidR="00A113DA">
        <w:t>NSpire</w:t>
      </w:r>
      <w:proofErr w:type="spellEnd"/>
      <w:r w:rsidR="00DD02CE">
        <w:t>, Casio FX-9700, Casio CFX-9800, Casio CFX-9950. (Please ask the instructor for all acceptable models).</w:t>
      </w:r>
    </w:p>
    <w:p w14:paraId="52AC8350" w14:textId="77777777" w:rsidR="008D0093" w:rsidRDefault="008D0093" w:rsidP="00E11D8C">
      <w:pPr>
        <w:jc w:val="both"/>
      </w:pPr>
    </w:p>
    <w:p w14:paraId="52AC8351" w14:textId="6C81853B" w:rsidR="00405ADD" w:rsidRDefault="000B3C54" w:rsidP="00E11D8C">
      <w:pPr>
        <w:jc w:val="both"/>
      </w:pPr>
      <w:r>
        <w:rPr>
          <w:b/>
        </w:rPr>
        <w:t>Grading:</w:t>
      </w:r>
      <w:r>
        <w:t xml:space="preserve"> This course will be graded according to the approved Polk County grading scale. Thus, grades will be assigned as follows: A (90-100), B (80-89), C (70-79), D (60-69), F (0-59).</w:t>
      </w:r>
    </w:p>
    <w:p w14:paraId="3FE10C77" w14:textId="0CDEDA75" w:rsidR="002C7A8A" w:rsidRPr="002C7A8A" w:rsidRDefault="002C7A8A" w:rsidP="00E11D8C">
      <w:pPr>
        <w:jc w:val="both"/>
        <w:rPr>
          <w:i/>
        </w:rPr>
      </w:pPr>
      <w:bookmarkStart w:id="0" w:name="_Hlk521670359"/>
      <w:r w:rsidRPr="002C7A8A">
        <w:rPr>
          <w:i/>
        </w:rPr>
        <w:t>To receive credit for any assignment, students are required to show work. If there is no work shown, no credit will be given</w:t>
      </w:r>
      <w:bookmarkEnd w:id="0"/>
      <w:r w:rsidRPr="002C7A8A">
        <w:rPr>
          <w:i/>
        </w:rPr>
        <w:t>.</w:t>
      </w:r>
    </w:p>
    <w:p w14:paraId="52AC8352" w14:textId="77777777" w:rsidR="00780AC7" w:rsidRDefault="00780AC7" w:rsidP="00E11D8C">
      <w:pPr>
        <w:jc w:val="both"/>
      </w:pPr>
    </w:p>
    <w:p w14:paraId="52AC8353" w14:textId="77777777" w:rsidR="00311FF8" w:rsidRDefault="00780AC7" w:rsidP="00E11D8C">
      <w:pPr>
        <w:jc w:val="both"/>
      </w:pPr>
      <w:r>
        <w:rPr>
          <w:b/>
        </w:rPr>
        <w:t>Grade Computations:</w:t>
      </w:r>
      <w:r>
        <w:t xml:space="preserve"> Progress within this course will be measured by a variety of graded coursework. This will include daily homework assignments, weekly quizzes, chapter tests, and notebook evaluations. The final grade for each </w:t>
      </w:r>
      <w:r w:rsidR="008D0093">
        <w:t>grading period</w:t>
      </w:r>
      <w:r>
        <w:t xml:space="preserve"> will be based upon </w:t>
      </w:r>
      <w:r w:rsidR="008D0093">
        <w:t xml:space="preserve">a category system using </w:t>
      </w:r>
      <w:r>
        <w:t xml:space="preserve">the </w:t>
      </w:r>
      <w:r w:rsidR="00A113DA">
        <w:t>following percentages (subject to change at this time):</w:t>
      </w:r>
    </w:p>
    <w:p w14:paraId="52AC8354" w14:textId="77777777" w:rsidR="00311FF8" w:rsidRDefault="00311FF8" w:rsidP="00E11D8C">
      <w:pPr>
        <w:jc w:val="both"/>
      </w:pPr>
    </w:p>
    <w:p w14:paraId="38D2C417" w14:textId="77777777" w:rsidR="002C7A8A" w:rsidRPr="002C7A8A" w:rsidRDefault="002C7A8A" w:rsidP="002C7A8A">
      <w:pPr>
        <w:jc w:val="both"/>
      </w:pPr>
      <w:bookmarkStart w:id="1" w:name="_Hlk521670381"/>
      <w:r w:rsidRPr="002C7A8A">
        <w:t>Semester Grading Breakdown:</w:t>
      </w:r>
      <w:r w:rsidRPr="002C7A8A">
        <w:tab/>
      </w:r>
    </w:p>
    <w:p w14:paraId="08B965AC" w14:textId="77777777" w:rsidR="002C7A8A" w:rsidRPr="002C7A8A" w:rsidRDefault="002C7A8A" w:rsidP="002C7A8A">
      <w:pPr>
        <w:pStyle w:val="ListParagraph"/>
        <w:numPr>
          <w:ilvl w:val="0"/>
          <w:numId w:val="4"/>
        </w:numPr>
        <w:jc w:val="both"/>
      </w:pPr>
      <w:r w:rsidRPr="002C7A8A">
        <w:t xml:space="preserve">Assessments (Tests / Quizzes): 60% </w:t>
      </w:r>
    </w:p>
    <w:p w14:paraId="4B7E3D9E" w14:textId="77777777" w:rsidR="002C7A8A" w:rsidRPr="002C7A8A" w:rsidRDefault="002C7A8A" w:rsidP="002C7A8A">
      <w:pPr>
        <w:pStyle w:val="ListParagraph"/>
        <w:numPr>
          <w:ilvl w:val="0"/>
          <w:numId w:val="4"/>
        </w:numPr>
        <w:jc w:val="both"/>
      </w:pPr>
      <w:r w:rsidRPr="002C7A8A">
        <w:t>Homework Assignments: 30%</w:t>
      </w:r>
    </w:p>
    <w:p w14:paraId="450EB0D6" w14:textId="77777777" w:rsidR="002C7A8A" w:rsidRPr="002C7A8A" w:rsidRDefault="002C7A8A" w:rsidP="002C7A8A">
      <w:pPr>
        <w:pStyle w:val="ListParagraph"/>
        <w:numPr>
          <w:ilvl w:val="0"/>
          <w:numId w:val="4"/>
        </w:numPr>
        <w:jc w:val="both"/>
      </w:pPr>
      <w:r w:rsidRPr="002C7A8A">
        <w:t>End-of-Semester Exam – 10%</w:t>
      </w:r>
    </w:p>
    <w:bookmarkEnd w:id="1"/>
    <w:p w14:paraId="52AC8358" w14:textId="77777777" w:rsidR="00CD56D6" w:rsidRDefault="00CD56D6" w:rsidP="00CD56D6">
      <w:pPr>
        <w:pStyle w:val="ListParagraph"/>
        <w:jc w:val="both"/>
      </w:pPr>
    </w:p>
    <w:p w14:paraId="52AC8359" w14:textId="77777777" w:rsidR="00045D56" w:rsidRDefault="00045D56" w:rsidP="00E11D8C">
      <w:pPr>
        <w:jc w:val="both"/>
      </w:pPr>
      <w:r>
        <w:t>Partial credit for all student work is at the discretion of the instructor.</w:t>
      </w:r>
    </w:p>
    <w:p w14:paraId="52AC835A" w14:textId="77777777" w:rsidR="003E0C62" w:rsidRDefault="003E0C62" w:rsidP="00E11D8C">
      <w:pPr>
        <w:jc w:val="both"/>
      </w:pPr>
    </w:p>
    <w:p w14:paraId="33936050" w14:textId="77777777" w:rsidR="002C7A8A" w:rsidRDefault="00BD71C0" w:rsidP="00E11D8C">
      <w:pPr>
        <w:jc w:val="both"/>
      </w:pPr>
      <w:r>
        <w:rPr>
          <w:b/>
        </w:rPr>
        <w:t xml:space="preserve">Homework: </w:t>
      </w:r>
      <w:r w:rsidR="00ED69C6">
        <w:t>Homework is a vital part of learning and practicing the skills necessary to solve</w:t>
      </w:r>
      <w:r w:rsidR="00D64225">
        <w:t xml:space="preserve"> practical problems</w:t>
      </w:r>
      <w:r w:rsidR="00ED69C6">
        <w:t xml:space="preserve">. Homework assignments will be generally given out on a daily basis. All homework assigned will be due the following class day unless otherwise specified by the teacher. Homework is generally worth </w:t>
      </w:r>
      <w:r w:rsidR="002C7A8A">
        <w:t>50</w:t>
      </w:r>
      <w:r w:rsidR="00ED69C6">
        <w:t xml:space="preserve"> points</w:t>
      </w:r>
      <w:r w:rsidR="002C7A8A">
        <w:t>.</w:t>
      </w:r>
    </w:p>
    <w:p w14:paraId="0C901020" w14:textId="77777777" w:rsidR="002C7A8A" w:rsidRDefault="002C7A8A" w:rsidP="00E11D8C">
      <w:pPr>
        <w:jc w:val="both"/>
      </w:pPr>
    </w:p>
    <w:p w14:paraId="356CA56E" w14:textId="0DEB24D8" w:rsidR="005B4D58" w:rsidRPr="002C7A8A" w:rsidRDefault="002C7A8A" w:rsidP="00E11D8C">
      <w:pPr>
        <w:jc w:val="both"/>
      </w:pPr>
      <w:r w:rsidRPr="002C7A8A">
        <w:rPr>
          <w:b/>
        </w:rPr>
        <w:t>Late Work Policy</w:t>
      </w:r>
      <w:bookmarkStart w:id="2" w:name="_Hlk521670488"/>
      <w:r w:rsidRPr="002C7A8A">
        <w:rPr>
          <w:b/>
        </w:rPr>
        <w:t>:</w:t>
      </w:r>
      <w:r w:rsidRPr="002C7A8A">
        <w:rPr>
          <w:b/>
          <w:i/>
        </w:rPr>
        <w:t xml:space="preserve"> </w:t>
      </w:r>
      <w:r w:rsidRPr="002C7A8A">
        <w:t>An assignment handed in within a week of the due date will have no penalty. An assignment that is handed in that is a week late will have 10% credit taken off. Once an assignment is two weeks late, the assignment will receive a 30% deduction. Once an assignment is three weeks or later, the assignment will receive a 50% deduction.</w:t>
      </w:r>
      <w:bookmarkEnd w:id="2"/>
    </w:p>
    <w:p w14:paraId="304C9FF9" w14:textId="77777777" w:rsidR="002C7A8A" w:rsidRDefault="002C7A8A" w:rsidP="00E11D8C">
      <w:pPr>
        <w:jc w:val="both"/>
        <w:rPr>
          <w:b/>
        </w:rPr>
      </w:pPr>
    </w:p>
    <w:p w14:paraId="30112475" w14:textId="77777777" w:rsidR="002C7A8A" w:rsidRPr="002C7A8A" w:rsidRDefault="002C7A8A" w:rsidP="002C7A8A">
      <w:pPr>
        <w:jc w:val="both"/>
        <w:rPr>
          <w:i/>
        </w:rPr>
      </w:pPr>
      <w:r w:rsidRPr="002C7A8A">
        <w:rPr>
          <w:b/>
        </w:rPr>
        <w:lastRenderedPageBreak/>
        <w:t>Homework Format:</w:t>
      </w:r>
      <w:r w:rsidRPr="002C7A8A">
        <w:t xml:space="preserve"> </w:t>
      </w:r>
      <w:proofErr w:type="gramStart"/>
      <w:r w:rsidRPr="002C7A8A">
        <w:t>In order to</w:t>
      </w:r>
      <w:proofErr w:type="gramEnd"/>
      <w:r w:rsidRPr="002C7A8A">
        <w:t xml:space="preserve"> prepare students for future success in rigorous college coursework, homework must be neatly and professionally handled. Homework should be completed in pencil and on loose leaf paper. </w:t>
      </w:r>
      <w:r w:rsidRPr="002C7A8A">
        <w:rPr>
          <w:i/>
        </w:rPr>
        <w:t>To receive credit for any assignment, students are required to show work. If there is no work shown, no credit will be given.</w:t>
      </w:r>
    </w:p>
    <w:p w14:paraId="52AC835E" w14:textId="26598889" w:rsidR="00BD71C0" w:rsidRDefault="00BD71C0" w:rsidP="00E11D8C">
      <w:pPr>
        <w:jc w:val="both"/>
      </w:pPr>
    </w:p>
    <w:p w14:paraId="52AC835F" w14:textId="77777777" w:rsidR="00BD71C0" w:rsidRDefault="00BD71C0" w:rsidP="00E11D8C">
      <w:pPr>
        <w:jc w:val="both"/>
      </w:pPr>
      <w:r>
        <w:rPr>
          <w:b/>
        </w:rPr>
        <w:t>Makeup Work:</w:t>
      </w:r>
      <w:r>
        <w:t xml:space="preserve"> In accordance with the Polk County Student Code of Conduct, makeup work will be given for all absences </w:t>
      </w:r>
      <w:r w:rsidRPr="00863F6F">
        <w:rPr>
          <w:b/>
          <w:i/>
          <w:u w:val="single"/>
        </w:rPr>
        <w:t>upon request of the student</w:t>
      </w:r>
      <w:r w:rsidRPr="001B16F9">
        <w:t xml:space="preserve">. </w:t>
      </w:r>
      <w:r>
        <w:t xml:space="preserve">All students will receive an extension of 1 day for each day of continuous absence for all makeup work submission deadlines in order to receive full credit. Makeup quizzes and tests will usually be administered after school at a date and time agreeable to both the teacher and the student, and cannot be taken during class periods. However, makeup quizzes and tests will only be graded at full credit if they are completed within 5 school days or 1 day for each day of continuous absence, whichever is greater; beyond this time all makeup quizzes and tests will be assessed a half-credit penalty. Exceptions to these rules may be made for lengthy illness or other extreme circumstances at the discretion of the teacher. In all cases, however, </w:t>
      </w:r>
      <w:r w:rsidRPr="00801BF8">
        <w:rPr>
          <w:b/>
          <w:i/>
          <w:u w:val="single"/>
        </w:rPr>
        <w:t>it is the responsibility of the student to request any makeup work from the instructor.</w:t>
      </w:r>
    </w:p>
    <w:p w14:paraId="52AC8360" w14:textId="77777777" w:rsidR="00BD71C0" w:rsidRDefault="00BD71C0" w:rsidP="00E11D8C">
      <w:pPr>
        <w:jc w:val="both"/>
      </w:pPr>
    </w:p>
    <w:p w14:paraId="52AC8361" w14:textId="1CB07380" w:rsidR="00BD71C0" w:rsidRDefault="00BD71C0" w:rsidP="00E11D8C">
      <w:pPr>
        <w:jc w:val="both"/>
      </w:pPr>
      <w:r>
        <w:rPr>
          <w:b/>
        </w:rPr>
        <w:t>Notebooks:</w:t>
      </w:r>
      <w:r>
        <w:t xml:space="preserve"> Just as homework is vital to practicing the skills taught in this course, notebooks are vital to recording, sorting, and recalling the skills. It is expected that every student </w:t>
      </w:r>
      <w:proofErr w:type="gramStart"/>
      <w:r>
        <w:t>take</w:t>
      </w:r>
      <w:proofErr w:type="gramEnd"/>
      <w:r>
        <w:t xml:space="preserve"> appropriate notes during each lecture video in a manner that is neat, orderly, and conducive to learning. </w:t>
      </w:r>
    </w:p>
    <w:p w14:paraId="52AC8362" w14:textId="77777777" w:rsidR="00BD71C0" w:rsidRPr="009C6617" w:rsidRDefault="00BD71C0" w:rsidP="00E11D8C">
      <w:pPr>
        <w:jc w:val="both"/>
      </w:pPr>
    </w:p>
    <w:p w14:paraId="32E89A3F" w14:textId="77777777" w:rsidR="006E2D15" w:rsidRPr="001E1290" w:rsidRDefault="006E2D15" w:rsidP="006E2D15">
      <w:r w:rsidRPr="001E1290">
        <w:rPr>
          <w:b/>
        </w:rPr>
        <w:t>Classroom Policies:</w:t>
      </w:r>
      <w:r w:rsidRPr="001E1290">
        <w:t xml:space="preserve"> Students are expected to abide by the Polk County Student Code of Conduct and all Kathleen Senior High student policies </w:t>
      </w:r>
      <w:proofErr w:type="gramStart"/>
      <w:r w:rsidRPr="001E1290">
        <w:t>at all times</w:t>
      </w:r>
      <w:proofErr w:type="gramEnd"/>
      <w:r w:rsidRPr="001E1290">
        <w:t xml:space="preserve">. </w:t>
      </w:r>
      <w:proofErr w:type="gramStart"/>
      <w:r w:rsidRPr="001E1290">
        <w:t>In particular, the</w:t>
      </w:r>
      <w:proofErr w:type="gramEnd"/>
      <w:r w:rsidRPr="001E1290">
        <w:t xml:space="preserve"> following policies will be enforced:</w:t>
      </w:r>
    </w:p>
    <w:p w14:paraId="20722221" w14:textId="77777777" w:rsidR="006E2D15" w:rsidRPr="001E1290" w:rsidRDefault="006E2D15" w:rsidP="006E2D15"/>
    <w:p w14:paraId="55940B27" w14:textId="77777777" w:rsidR="006E2D15" w:rsidRPr="001E1290" w:rsidRDefault="006E2D15" w:rsidP="006E2D15">
      <w:pPr>
        <w:numPr>
          <w:ilvl w:val="0"/>
          <w:numId w:val="1"/>
        </w:numPr>
      </w:pPr>
      <w:r w:rsidRPr="001E1290">
        <w:t>Students are expected to be in class on time &amp; prepared for the daily lesson.</w:t>
      </w:r>
    </w:p>
    <w:p w14:paraId="2B7CB5BB" w14:textId="77777777" w:rsidR="006E2D15" w:rsidRPr="001E1290" w:rsidRDefault="006E2D15" w:rsidP="006E2D15">
      <w:pPr>
        <w:numPr>
          <w:ilvl w:val="0"/>
          <w:numId w:val="1"/>
        </w:numPr>
      </w:pPr>
      <w:r w:rsidRPr="001E1290">
        <w:t>Students are expected to maintain their assigned materials and bring them every day to class.</w:t>
      </w:r>
    </w:p>
    <w:p w14:paraId="6A548340" w14:textId="77777777" w:rsidR="006E2D15" w:rsidRPr="001E1290" w:rsidRDefault="006E2D15" w:rsidP="006E2D15">
      <w:pPr>
        <w:numPr>
          <w:ilvl w:val="0"/>
          <w:numId w:val="1"/>
        </w:numPr>
      </w:pPr>
      <w:r w:rsidRPr="001E1290">
        <w:t>Students are expected to be respectful to the instructor and to each other; at a minimum, this means that students are expected to remain quiet while others are speaking and are expected to refrain from using disrespectful language in the classroom.</w:t>
      </w:r>
    </w:p>
    <w:p w14:paraId="473C108E" w14:textId="77777777" w:rsidR="006E2D15" w:rsidRPr="001E1290" w:rsidRDefault="006E2D15" w:rsidP="006E2D15">
      <w:pPr>
        <w:numPr>
          <w:ilvl w:val="0"/>
          <w:numId w:val="1"/>
        </w:numPr>
      </w:pPr>
      <w:r w:rsidRPr="001E1290">
        <w:rPr>
          <w:b/>
        </w:rPr>
        <w:t>Textbook Check-out:</w:t>
      </w:r>
      <w:r w:rsidRPr="001E1290">
        <w:t xml:space="preserve"> The textbook is provided at</w:t>
      </w:r>
      <w:r w:rsidRPr="001E1290">
        <w:rPr>
          <w:u w:val="single"/>
        </w:rPr>
        <w:t xml:space="preserve"> </w:t>
      </w:r>
      <w:hyperlink r:id="rId13" w:history="1">
        <w:r w:rsidRPr="001E1290">
          <w:rPr>
            <w:rStyle w:val="Hyperlink"/>
          </w:rPr>
          <w:t>https://www.pearsonrealize.com/#/</w:t>
        </w:r>
      </w:hyperlink>
      <w:r w:rsidRPr="001E1290">
        <w:rPr>
          <w:u w:val="single"/>
        </w:rPr>
        <w:t>,</w:t>
      </w:r>
      <w:r w:rsidRPr="001E1290">
        <w:t xml:space="preserve"> so textbooks will only be checked out under extenuating circumstances. If you are checking a book out, you must fill out the check-out log and get the teacher’s initials upon return. The student is responsible for damage done to the book, and the full cost of the textbook if it is lost.</w:t>
      </w:r>
    </w:p>
    <w:p w14:paraId="6653FD69" w14:textId="77777777" w:rsidR="006E2D15" w:rsidRPr="001E1290" w:rsidRDefault="006E2D15" w:rsidP="006E2D15">
      <w:pPr>
        <w:numPr>
          <w:ilvl w:val="0"/>
          <w:numId w:val="1"/>
        </w:numPr>
      </w:pPr>
      <w:r w:rsidRPr="001E1290">
        <w:t xml:space="preserve">iPods/MP3 players, digital cameras, and other electronic devices are restricted from use in the classroom. A warning will be given for first violations.  Students are not allowed to listen to MP3 players during class, especially during assessments. </w:t>
      </w:r>
      <w:r w:rsidRPr="001E1290">
        <w:rPr>
          <w:b/>
        </w:rPr>
        <w:t xml:space="preserve">Cell phones and other smart devices </w:t>
      </w:r>
      <w:proofErr w:type="gramStart"/>
      <w:r w:rsidRPr="001E1290">
        <w:rPr>
          <w:b/>
        </w:rPr>
        <w:t>are allowed to</w:t>
      </w:r>
      <w:proofErr w:type="gramEnd"/>
      <w:r w:rsidRPr="001E1290">
        <w:rPr>
          <w:b/>
        </w:rPr>
        <w:t xml:space="preserve"> be used at the discretion of the teacher.  Any use of these devices that does not apply to the lesson at hand is prohibited.  This includes texting.  </w:t>
      </w:r>
    </w:p>
    <w:p w14:paraId="3F2D9F94" w14:textId="77777777" w:rsidR="006E2D15" w:rsidRPr="001E1290" w:rsidRDefault="006E2D15" w:rsidP="006E2D15">
      <w:pPr>
        <w:autoSpaceDE w:val="0"/>
        <w:autoSpaceDN w:val="0"/>
        <w:adjustRightInd w:val="0"/>
        <w:jc w:val="center"/>
        <w:rPr>
          <w:rFonts w:ascii="Calibri" w:hAnsi="Calibri"/>
          <w:b/>
          <w:u w:val="single"/>
        </w:rPr>
      </w:pPr>
    </w:p>
    <w:p w14:paraId="544FC2F6" w14:textId="77777777" w:rsidR="006E2D15" w:rsidRPr="001E1290" w:rsidRDefault="006E2D15" w:rsidP="006E2D15">
      <w:pPr>
        <w:autoSpaceDE w:val="0"/>
        <w:autoSpaceDN w:val="0"/>
        <w:adjustRightInd w:val="0"/>
        <w:jc w:val="center"/>
        <w:rPr>
          <w:b/>
          <w:u w:val="single"/>
        </w:rPr>
      </w:pPr>
      <w:r w:rsidRPr="001E1290">
        <w:rPr>
          <w:b/>
          <w:u w:val="single"/>
        </w:rPr>
        <w:t>CLASS RULES</w:t>
      </w:r>
      <w:r w:rsidRPr="001E1290">
        <w:rPr>
          <w:b/>
          <w:u w:val="single"/>
        </w:rPr>
        <w:br/>
      </w:r>
    </w:p>
    <w:p w14:paraId="12F73B2D"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Follow ALL School rules &amp; Dress Code.</w:t>
      </w:r>
    </w:p>
    <w:p w14:paraId="31A5DEBA"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No passes the first or last 15 minutes of class</w:t>
      </w:r>
    </w:p>
    <w:p w14:paraId="435E53F2"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No cell phone or electronic devices</w:t>
      </w:r>
    </w:p>
    <w:p w14:paraId="14C7449B"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No passes during instruction time</w:t>
      </w:r>
    </w:p>
    <w:p w14:paraId="3B9FB20B"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No ear buds or head phones in class</w:t>
      </w:r>
    </w:p>
    <w:p w14:paraId="787E31A0" w14:textId="77777777" w:rsidR="006E2D15" w:rsidRPr="001E1290" w:rsidRDefault="006E2D15" w:rsidP="006E2D15">
      <w:pPr>
        <w:numPr>
          <w:ilvl w:val="0"/>
          <w:numId w:val="5"/>
        </w:numPr>
        <w:autoSpaceDE w:val="0"/>
        <w:autoSpaceDN w:val="0"/>
        <w:adjustRightInd w:val="0"/>
        <w:spacing w:after="200" w:line="276" w:lineRule="auto"/>
        <w:contextualSpacing/>
      </w:pPr>
      <w:r w:rsidRPr="001E1290">
        <w:t>No talking when the teacher is talking or during announcements</w:t>
      </w:r>
    </w:p>
    <w:p w14:paraId="1C42BAF7" w14:textId="77777777" w:rsidR="006E2D15" w:rsidRPr="001E1290" w:rsidRDefault="006E2D15" w:rsidP="006E2D15">
      <w:pPr>
        <w:ind w:left="720"/>
      </w:pPr>
    </w:p>
    <w:p w14:paraId="470B68AD" w14:textId="77777777" w:rsidR="006E2D15" w:rsidRPr="001E1290" w:rsidRDefault="006E2D15" w:rsidP="006E2D15">
      <w:pPr>
        <w:autoSpaceDE w:val="0"/>
        <w:autoSpaceDN w:val="0"/>
        <w:adjustRightInd w:val="0"/>
        <w:ind w:left="1440"/>
      </w:pPr>
    </w:p>
    <w:p w14:paraId="1BBB919D" w14:textId="77777777" w:rsidR="006E2D15" w:rsidRPr="001E1290" w:rsidRDefault="006E2D15" w:rsidP="006E2D15">
      <w:pPr>
        <w:autoSpaceDE w:val="0"/>
        <w:autoSpaceDN w:val="0"/>
        <w:adjustRightInd w:val="0"/>
      </w:pPr>
      <w:r w:rsidRPr="001E1290">
        <w:tab/>
      </w:r>
      <w:r w:rsidRPr="001E1290">
        <w:rPr>
          <w:b/>
        </w:rPr>
        <w:t>Consequences</w:t>
      </w:r>
      <w:r w:rsidRPr="001E1290">
        <w:t xml:space="preserve"> for breaking rules:</w:t>
      </w:r>
    </w:p>
    <w:p w14:paraId="05CDE292" w14:textId="77777777" w:rsidR="006E2D15" w:rsidRPr="001E1290" w:rsidRDefault="006E2D15" w:rsidP="006E2D15">
      <w:pPr>
        <w:autoSpaceDE w:val="0"/>
        <w:autoSpaceDN w:val="0"/>
        <w:adjustRightInd w:val="0"/>
        <w:spacing w:after="200" w:line="276" w:lineRule="auto"/>
        <w:contextualSpacing/>
      </w:pPr>
    </w:p>
    <w:p w14:paraId="4679A6CC" w14:textId="77777777" w:rsidR="006E2D15" w:rsidRPr="001E1290" w:rsidRDefault="006E2D15" w:rsidP="006E2D15">
      <w:pPr>
        <w:autoSpaceDE w:val="0"/>
        <w:autoSpaceDN w:val="0"/>
        <w:adjustRightInd w:val="0"/>
        <w:spacing w:after="200" w:line="276" w:lineRule="auto"/>
        <w:ind w:firstLine="360"/>
        <w:contextualSpacing/>
      </w:pPr>
      <w:r w:rsidRPr="001E1290">
        <w:t>1.   Verbal reminder of proper behavior</w:t>
      </w:r>
    </w:p>
    <w:p w14:paraId="4400BCF2" w14:textId="77777777" w:rsidR="006E2D15" w:rsidRPr="001E1290" w:rsidRDefault="006E2D15" w:rsidP="006E2D15">
      <w:pPr>
        <w:autoSpaceDE w:val="0"/>
        <w:autoSpaceDN w:val="0"/>
        <w:adjustRightInd w:val="0"/>
        <w:spacing w:after="200" w:line="276" w:lineRule="auto"/>
        <w:ind w:firstLine="360"/>
        <w:contextualSpacing/>
      </w:pPr>
      <w:r w:rsidRPr="001E1290">
        <w:lastRenderedPageBreak/>
        <w:t>2.    Individual discussion with the teacher</w:t>
      </w:r>
    </w:p>
    <w:p w14:paraId="6B5D6BC6" w14:textId="77777777" w:rsidR="006E2D15" w:rsidRPr="001E1290" w:rsidRDefault="006E2D15" w:rsidP="006E2D15">
      <w:pPr>
        <w:autoSpaceDE w:val="0"/>
        <w:autoSpaceDN w:val="0"/>
        <w:adjustRightInd w:val="0"/>
        <w:spacing w:after="200" w:line="276" w:lineRule="auto"/>
        <w:ind w:left="360"/>
        <w:contextualSpacing/>
      </w:pPr>
      <w:r w:rsidRPr="001E1290">
        <w:t>3.    Parent Contact</w:t>
      </w:r>
    </w:p>
    <w:p w14:paraId="79FC7F4A" w14:textId="77777777" w:rsidR="006E2D15" w:rsidRPr="001E1290" w:rsidRDefault="006E2D15" w:rsidP="006E2D15">
      <w:pPr>
        <w:autoSpaceDE w:val="0"/>
        <w:autoSpaceDN w:val="0"/>
        <w:adjustRightInd w:val="0"/>
        <w:spacing w:after="200" w:line="276" w:lineRule="auto"/>
        <w:ind w:left="360"/>
        <w:contextualSpacing/>
      </w:pPr>
      <w:r w:rsidRPr="001E1290">
        <w:t>4.    Referral</w:t>
      </w:r>
    </w:p>
    <w:p w14:paraId="52AC836A" w14:textId="504197D6" w:rsidR="00BD71C0" w:rsidRDefault="00BD71C0" w:rsidP="00E11D8C">
      <w:pPr>
        <w:jc w:val="both"/>
      </w:pPr>
    </w:p>
    <w:p w14:paraId="7F6AC06F" w14:textId="41893461" w:rsidR="006E2D15" w:rsidRDefault="006E2D15" w:rsidP="00E11D8C">
      <w:pPr>
        <w:jc w:val="both"/>
        <w:rPr>
          <w:b/>
        </w:rPr>
      </w:pPr>
      <w:r>
        <w:rPr>
          <w:b/>
        </w:rPr>
        <w:t>Expected Course Schedule</w:t>
      </w:r>
    </w:p>
    <w:p w14:paraId="47AB31A3" w14:textId="77777777" w:rsidR="00ED69EB" w:rsidRDefault="00ED69EB" w:rsidP="00E11D8C">
      <w:pPr>
        <w:jc w:val="both"/>
        <w:rPr>
          <w:b/>
        </w:rPr>
      </w:pPr>
    </w:p>
    <w:tbl>
      <w:tblPr>
        <w:tblStyle w:val="TableGrid"/>
        <w:tblW w:w="0" w:type="auto"/>
        <w:tblLook w:val="04A0" w:firstRow="1" w:lastRow="0" w:firstColumn="1" w:lastColumn="0" w:noHBand="0" w:noVBand="1"/>
      </w:tblPr>
      <w:tblGrid>
        <w:gridCol w:w="3571"/>
        <w:gridCol w:w="1063"/>
        <w:gridCol w:w="6156"/>
      </w:tblGrid>
      <w:tr w:rsidR="006E2D15" w14:paraId="623DAEF5" w14:textId="77777777" w:rsidTr="00C1012C">
        <w:tc>
          <w:tcPr>
            <w:tcW w:w="3571" w:type="dxa"/>
          </w:tcPr>
          <w:p w14:paraId="7D7CB04D" w14:textId="23E84977" w:rsidR="006E2D15" w:rsidRDefault="006E2D15" w:rsidP="00E11D8C">
            <w:pPr>
              <w:jc w:val="both"/>
              <w:rPr>
                <w:b/>
              </w:rPr>
            </w:pPr>
            <w:r>
              <w:rPr>
                <w:b/>
              </w:rPr>
              <w:t>Chapter</w:t>
            </w:r>
          </w:p>
        </w:tc>
        <w:tc>
          <w:tcPr>
            <w:tcW w:w="1063" w:type="dxa"/>
          </w:tcPr>
          <w:p w14:paraId="338487F6" w14:textId="7D13BE30" w:rsidR="006E2D15" w:rsidRDefault="00C1012C" w:rsidP="00C1012C">
            <w:pPr>
              <w:jc w:val="center"/>
              <w:rPr>
                <w:b/>
              </w:rPr>
            </w:pPr>
            <w:r>
              <w:rPr>
                <w:b/>
              </w:rPr>
              <w:t>Approx.</w:t>
            </w:r>
            <w:r w:rsidR="006E2D15">
              <w:rPr>
                <w:b/>
              </w:rPr>
              <w:t xml:space="preserve"> Class Periods</w:t>
            </w:r>
          </w:p>
        </w:tc>
        <w:tc>
          <w:tcPr>
            <w:tcW w:w="6156" w:type="dxa"/>
          </w:tcPr>
          <w:p w14:paraId="7E60CA4C" w14:textId="01CBF42B" w:rsidR="006E2D15" w:rsidRDefault="006E2D15" w:rsidP="00E11D8C">
            <w:pPr>
              <w:jc w:val="both"/>
              <w:rPr>
                <w:b/>
              </w:rPr>
            </w:pPr>
            <w:r>
              <w:rPr>
                <w:b/>
              </w:rPr>
              <w:t>Topics Covered</w:t>
            </w:r>
          </w:p>
        </w:tc>
      </w:tr>
      <w:tr w:rsidR="006E2D15" w14:paraId="10E1873E" w14:textId="77777777" w:rsidTr="00C1012C">
        <w:tc>
          <w:tcPr>
            <w:tcW w:w="3571" w:type="dxa"/>
          </w:tcPr>
          <w:p w14:paraId="14F00A38" w14:textId="51338103" w:rsidR="006E2D15" w:rsidRPr="006E2D15" w:rsidRDefault="006E2D15" w:rsidP="006E2D15">
            <w:r w:rsidRPr="006E2D15">
              <w:t>Pre-Calculus Review</w:t>
            </w:r>
          </w:p>
        </w:tc>
        <w:tc>
          <w:tcPr>
            <w:tcW w:w="1063" w:type="dxa"/>
          </w:tcPr>
          <w:p w14:paraId="57C4B6BF" w14:textId="77AB8B53" w:rsidR="006E2D15" w:rsidRPr="006E2D15" w:rsidRDefault="006E2D15" w:rsidP="00C1012C">
            <w:pPr>
              <w:jc w:val="center"/>
            </w:pPr>
            <w:r w:rsidRPr="006E2D15">
              <w:t>10</w:t>
            </w:r>
          </w:p>
        </w:tc>
        <w:tc>
          <w:tcPr>
            <w:tcW w:w="6156" w:type="dxa"/>
          </w:tcPr>
          <w:p w14:paraId="0DEB1B31" w14:textId="77777777" w:rsidR="006E2D15" w:rsidRPr="006E2D15" w:rsidRDefault="006E2D15" w:rsidP="006E2D15">
            <w:pPr>
              <w:pStyle w:val="ListParagraph"/>
              <w:numPr>
                <w:ilvl w:val="0"/>
                <w:numId w:val="7"/>
              </w:numPr>
            </w:pPr>
            <w:r w:rsidRPr="006E2D15">
              <w:t>Trigonometric Functions</w:t>
            </w:r>
          </w:p>
          <w:p w14:paraId="14482C0A" w14:textId="77777777" w:rsidR="006E2D15" w:rsidRPr="006E2D15" w:rsidRDefault="006E2D15" w:rsidP="006E2D15">
            <w:pPr>
              <w:pStyle w:val="ListParagraph"/>
              <w:numPr>
                <w:ilvl w:val="0"/>
                <w:numId w:val="7"/>
              </w:numPr>
            </w:pPr>
            <w:r w:rsidRPr="006E2D15">
              <w:t>Reciprocal Trigonometric Functions</w:t>
            </w:r>
          </w:p>
          <w:p w14:paraId="35589FD7" w14:textId="77777777" w:rsidR="006E2D15" w:rsidRPr="006E2D15" w:rsidRDefault="006E2D15" w:rsidP="006E2D15">
            <w:pPr>
              <w:pStyle w:val="ListParagraph"/>
              <w:numPr>
                <w:ilvl w:val="0"/>
                <w:numId w:val="7"/>
              </w:numPr>
            </w:pPr>
            <w:r w:rsidRPr="006E2D15">
              <w:t>Trigonometric Identities</w:t>
            </w:r>
          </w:p>
          <w:p w14:paraId="59772E70" w14:textId="77777777" w:rsidR="006E2D15" w:rsidRPr="006E2D15" w:rsidRDefault="006E2D15" w:rsidP="006E2D15">
            <w:pPr>
              <w:pStyle w:val="ListParagraph"/>
              <w:numPr>
                <w:ilvl w:val="0"/>
                <w:numId w:val="7"/>
              </w:numPr>
            </w:pPr>
            <w:r w:rsidRPr="006E2D15">
              <w:t>Logarithmic Properties</w:t>
            </w:r>
          </w:p>
          <w:p w14:paraId="1E43E12E" w14:textId="1C0DA2E0" w:rsidR="006E2D15" w:rsidRPr="006E2D15" w:rsidRDefault="006E2D15" w:rsidP="006E2D15">
            <w:pPr>
              <w:pStyle w:val="ListParagraph"/>
              <w:numPr>
                <w:ilvl w:val="0"/>
                <w:numId w:val="7"/>
              </w:numPr>
            </w:pPr>
            <w:r w:rsidRPr="006E2D15">
              <w:t>Logarithmic Identities</w:t>
            </w:r>
          </w:p>
          <w:p w14:paraId="30A3A444" w14:textId="52343594" w:rsidR="006E2D15" w:rsidRPr="006E2D15" w:rsidRDefault="006E2D15" w:rsidP="006E2D15">
            <w:pPr>
              <w:pStyle w:val="ListParagraph"/>
              <w:numPr>
                <w:ilvl w:val="0"/>
                <w:numId w:val="7"/>
              </w:numPr>
            </w:pPr>
            <w:r w:rsidRPr="006E2D15">
              <w:t>Functions of the TI-84</w:t>
            </w:r>
          </w:p>
        </w:tc>
      </w:tr>
      <w:tr w:rsidR="006E2D15" w14:paraId="40CB076C" w14:textId="77777777" w:rsidTr="00C1012C">
        <w:tc>
          <w:tcPr>
            <w:tcW w:w="3571" w:type="dxa"/>
          </w:tcPr>
          <w:p w14:paraId="370E1464" w14:textId="6689BB69" w:rsidR="006E2D15" w:rsidRPr="006E2D15" w:rsidRDefault="006E2D15" w:rsidP="006E2D15">
            <w:r w:rsidRPr="006E2D15">
              <w:t>Chapter 1</w:t>
            </w:r>
            <w:r>
              <w:t>: Limits and Continuity</w:t>
            </w:r>
          </w:p>
        </w:tc>
        <w:tc>
          <w:tcPr>
            <w:tcW w:w="1063" w:type="dxa"/>
          </w:tcPr>
          <w:p w14:paraId="32310304" w14:textId="0B4BAA58" w:rsidR="006E2D15" w:rsidRPr="006E2D15" w:rsidRDefault="00C1012C" w:rsidP="00C1012C">
            <w:pPr>
              <w:jc w:val="center"/>
            </w:pPr>
            <w:r>
              <w:t>12</w:t>
            </w:r>
          </w:p>
        </w:tc>
        <w:tc>
          <w:tcPr>
            <w:tcW w:w="6156" w:type="dxa"/>
          </w:tcPr>
          <w:p w14:paraId="46D1F03B" w14:textId="77777777" w:rsidR="00C1012C" w:rsidRDefault="00C1012C" w:rsidP="00C1012C">
            <w:pPr>
              <w:pStyle w:val="ListParagraph"/>
              <w:numPr>
                <w:ilvl w:val="0"/>
                <w:numId w:val="8"/>
              </w:numPr>
            </w:pPr>
            <w:r>
              <w:t>L</w:t>
            </w:r>
            <w:r>
              <w:t>imits (An Intuitive Approach)</w:t>
            </w:r>
          </w:p>
          <w:p w14:paraId="556A7DEA" w14:textId="77777777" w:rsidR="00C1012C" w:rsidRDefault="00C1012C" w:rsidP="00C1012C">
            <w:pPr>
              <w:pStyle w:val="ListParagraph"/>
              <w:numPr>
                <w:ilvl w:val="0"/>
                <w:numId w:val="8"/>
              </w:numPr>
            </w:pPr>
            <w:r>
              <w:t>Computing Limits</w:t>
            </w:r>
          </w:p>
          <w:p w14:paraId="20BCDD43" w14:textId="77777777" w:rsidR="00C1012C" w:rsidRDefault="00C1012C" w:rsidP="00C1012C">
            <w:pPr>
              <w:pStyle w:val="ListParagraph"/>
              <w:numPr>
                <w:ilvl w:val="0"/>
                <w:numId w:val="8"/>
              </w:numPr>
            </w:pPr>
            <w:r>
              <w:t>Limits at Infinit</w:t>
            </w:r>
            <w:r>
              <w:t>y; End Behavior of a Function</w:t>
            </w:r>
          </w:p>
          <w:p w14:paraId="3A79FB60" w14:textId="77777777" w:rsidR="00C1012C" w:rsidRDefault="00C1012C" w:rsidP="00C1012C">
            <w:pPr>
              <w:pStyle w:val="ListParagraph"/>
              <w:numPr>
                <w:ilvl w:val="0"/>
                <w:numId w:val="8"/>
              </w:numPr>
            </w:pPr>
            <w:r>
              <w:t>Limits</w:t>
            </w:r>
            <w:r>
              <w:t xml:space="preserve"> (Discussed More Rigorously)</w:t>
            </w:r>
          </w:p>
          <w:p w14:paraId="7897D4DE" w14:textId="2B58C940" w:rsidR="00C1012C" w:rsidRDefault="00C1012C" w:rsidP="00C1012C">
            <w:pPr>
              <w:pStyle w:val="ListParagraph"/>
              <w:numPr>
                <w:ilvl w:val="0"/>
                <w:numId w:val="8"/>
              </w:numPr>
            </w:pPr>
            <w:r>
              <w:t xml:space="preserve">Continuity </w:t>
            </w:r>
          </w:p>
          <w:p w14:paraId="1D4D7D42" w14:textId="462445D5" w:rsidR="006E2D15" w:rsidRPr="006E2D15" w:rsidRDefault="00C1012C" w:rsidP="00C1012C">
            <w:pPr>
              <w:pStyle w:val="ListParagraph"/>
              <w:numPr>
                <w:ilvl w:val="0"/>
                <w:numId w:val="8"/>
              </w:numPr>
            </w:pPr>
            <w:r>
              <w:t>Continuity of Trigonometric, Expon</w:t>
            </w:r>
            <w:r>
              <w:t>ential, and Inverse Functions</w:t>
            </w:r>
          </w:p>
        </w:tc>
      </w:tr>
      <w:tr w:rsidR="006E2D15" w14:paraId="442C96B8" w14:textId="77777777" w:rsidTr="00C1012C">
        <w:tc>
          <w:tcPr>
            <w:tcW w:w="3571" w:type="dxa"/>
          </w:tcPr>
          <w:p w14:paraId="47E887C9" w14:textId="2C7208CF" w:rsidR="006E2D15" w:rsidRPr="006E2D15" w:rsidRDefault="006E2D15" w:rsidP="006E2D15">
            <w:r>
              <w:t>Chapter 2: The Derivative</w:t>
            </w:r>
          </w:p>
        </w:tc>
        <w:tc>
          <w:tcPr>
            <w:tcW w:w="1063" w:type="dxa"/>
          </w:tcPr>
          <w:p w14:paraId="3EAE03C9" w14:textId="496049EA" w:rsidR="00C1012C" w:rsidRPr="006E2D15" w:rsidRDefault="00C1012C" w:rsidP="00C1012C">
            <w:pPr>
              <w:jc w:val="center"/>
            </w:pPr>
            <w:r>
              <w:t>19</w:t>
            </w:r>
          </w:p>
        </w:tc>
        <w:tc>
          <w:tcPr>
            <w:tcW w:w="6156" w:type="dxa"/>
          </w:tcPr>
          <w:p w14:paraId="3585E522" w14:textId="2B56A695" w:rsidR="00C1012C" w:rsidRDefault="00C1012C" w:rsidP="00C1012C">
            <w:pPr>
              <w:pStyle w:val="ListParagraph"/>
              <w:numPr>
                <w:ilvl w:val="0"/>
                <w:numId w:val="9"/>
              </w:numPr>
            </w:pPr>
            <w:r>
              <w:t>Tangen</w:t>
            </w:r>
            <w:r>
              <w:t xml:space="preserve">t Lines and Rates of Change </w:t>
            </w:r>
          </w:p>
          <w:p w14:paraId="6CB40691" w14:textId="4ADFD68C" w:rsidR="00C1012C" w:rsidRDefault="00C1012C" w:rsidP="00C1012C">
            <w:pPr>
              <w:pStyle w:val="ListParagraph"/>
              <w:numPr>
                <w:ilvl w:val="0"/>
                <w:numId w:val="9"/>
              </w:numPr>
            </w:pPr>
            <w:r>
              <w:t xml:space="preserve">The Derivative Function </w:t>
            </w:r>
          </w:p>
          <w:p w14:paraId="516CD1E0" w14:textId="111B86A1" w:rsidR="00C1012C" w:rsidRDefault="00C1012C" w:rsidP="00C1012C">
            <w:pPr>
              <w:pStyle w:val="ListParagraph"/>
              <w:numPr>
                <w:ilvl w:val="0"/>
                <w:numId w:val="9"/>
              </w:numPr>
            </w:pPr>
            <w:r>
              <w:t>Introduction to T</w:t>
            </w:r>
            <w:r>
              <w:t xml:space="preserve">echniques of Differentiation </w:t>
            </w:r>
          </w:p>
          <w:p w14:paraId="56BC591D" w14:textId="31210DF4" w:rsidR="00C1012C" w:rsidRDefault="00C1012C" w:rsidP="00C1012C">
            <w:pPr>
              <w:pStyle w:val="ListParagraph"/>
              <w:numPr>
                <w:ilvl w:val="0"/>
                <w:numId w:val="9"/>
              </w:numPr>
            </w:pPr>
            <w:r>
              <w:t>Th</w:t>
            </w:r>
            <w:r>
              <w:t>e Product and Quotient Rules</w:t>
            </w:r>
          </w:p>
          <w:p w14:paraId="12B3861A" w14:textId="0C8F80B6" w:rsidR="00C1012C" w:rsidRDefault="00C1012C" w:rsidP="00C1012C">
            <w:pPr>
              <w:pStyle w:val="ListParagraph"/>
              <w:numPr>
                <w:ilvl w:val="0"/>
                <w:numId w:val="9"/>
              </w:numPr>
            </w:pPr>
            <w:r>
              <w:t>Derivative</w:t>
            </w:r>
            <w:r>
              <w:t>s of Trigonometric Functions</w:t>
            </w:r>
          </w:p>
          <w:p w14:paraId="34D400B9" w14:textId="7E1BB018" w:rsidR="006E2D15" w:rsidRPr="006E2D15" w:rsidRDefault="00C1012C" w:rsidP="00C1012C">
            <w:pPr>
              <w:pStyle w:val="ListParagraph"/>
              <w:numPr>
                <w:ilvl w:val="0"/>
                <w:numId w:val="9"/>
              </w:numPr>
            </w:pPr>
            <w:r>
              <w:t>The Chain Rule</w:t>
            </w:r>
          </w:p>
        </w:tc>
      </w:tr>
      <w:tr w:rsidR="006E2D15" w14:paraId="04312852" w14:textId="77777777" w:rsidTr="00C1012C">
        <w:tc>
          <w:tcPr>
            <w:tcW w:w="3571" w:type="dxa"/>
          </w:tcPr>
          <w:p w14:paraId="7D9EDEB1" w14:textId="620EF731" w:rsidR="006E2D15" w:rsidRPr="006E2D15" w:rsidRDefault="006E2D15" w:rsidP="006E2D15">
            <w:r>
              <w:t>Chapter 3: Topics in Differentiation</w:t>
            </w:r>
          </w:p>
        </w:tc>
        <w:tc>
          <w:tcPr>
            <w:tcW w:w="1063" w:type="dxa"/>
          </w:tcPr>
          <w:p w14:paraId="52D221F0" w14:textId="3FF27EF9" w:rsidR="006E2D15" w:rsidRPr="006E2D15" w:rsidRDefault="00C1012C" w:rsidP="00C1012C">
            <w:pPr>
              <w:jc w:val="center"/>
            </w:pPr>
            <w:r>
              <w:t>17</w:t>
            </w:r>
          </w:p>
        </w:tc>
        <w:tc>
          <w:tcPr>
            <w:tcW w:w="6156" w:type="dxa"/>
          </w:tcPr>
          <w:p w14:paraId="415E0D32" w14:textId="223E0CDB" w:rsidR="00C1012C" w:rsidRDefault="00C1012C" w:rsidP="00C1012C">
            <w:pPr>
              <w:pStyle w:val="ListParagraph"/>
              <w:numPr>
                <w:ilvl w:val="0"/>
                <w:numId w:val="10"/>
              </w:numPr>
            </w:pPr>
            <w:r>
              <w:t>Implicit Differentiatio</w:t>
            </w:r>
            <w:r>
              <w:t xml:space="preserve">n </w:t>
            </w:r>
          </w:p>
          <w:p w14:paraId="502D0E01" w14:textId="5BDD61BE" w:rsidR="00C1012C" w:rsidRDefault="00C1012C" w:rsidP="00C1012C">
            <w:pPr>
              <w:pStyle w:val="ListParagraph"/>
              <w:numPr>
                <w:ilvl w:val="0"/>
                <w:numId w:val="10"/>
              </w:numPr>
            </w:pPr>
            <w:r>
              <w:t>Derivati</w:t>
            </w:r>
            <w:r>
              <w:t xml:space="preserve">ves of Logarithmic Functions </w:t>
            </w:r>
          </w:p>
          <w:p w14:paraId="6B7F2A35" w14:textId="7B6C2839" w:rsidR="00C1012C" w:rsidRDefault="00C1012C" w:rsidP="00C1012C">
            <w:pPr>
              <w:pStyle w:val="ListParagraph"/>
              <w:numPr>
                <w:ilvl w:val="0"/>
                <w:numId w:val="10"/>
              </w:numPr>
            </w:pPr>
            <w:r>
              <w:t>Derivatives of Exponential and Inv</w:t>
            </w:r>
            <w:r>
              <w:t xml:space="preserve">erse Trigonometric Functions </w:t>
            </w:r>
          </w:p>
          <w:p w14:paraId="08831809" w14:textId="70434BFD" w:rsidR="00C1012C" w:rsidRDefault="00C1012C" w:rsidP="00C1012C">
            <w:pPr>
              <w:pStyle w:val="ListParagraph"/>
              <w:numPr>
                <w:ilvl w:val="0"/>
                <w:numId w:val="10"/>
              </w:numPr>
            </w:pPr>
            <w:r>
              <w:t xml:space="preserve">Related Rates </w:t>
            </w:r>
          </w:p>
          <w:p w14:paraId="283DD096" w14:textId="4997AE99" w:rsidR="00C1012C" w:rsidRDefault="00C1012C" w:rsidP="00C1012C">
            <w:pPr>
              <w:pStyle w:val="ListParagraph"/>
              <w:numPr>
                <w:ilvl w:val="0"/>
                <w:numId w:val="10"/>
              </w:numPr>
            </w:pPr>
            <w:r>
              <w:t xml:space="preserve">Local Linear </w:t>
            </w:r>
            <w:r>
              <w:t>Approximation; Differentials</w:t>
            </w:r>
          </w:p>
          <w:p w14:paraId="626CD4EB" w14:textId="55984F16" w:rsidR="006E2D15" w:rsidRPr="006E2D15" w:rsidRDefault="00C1012C" w:rsidP="00C1012C">
            <w:pPr>
              <w:pStyle w:val="ListParagraph"/>
              <w:numPr>
                <w:ilvl w:val="0"/>
                <w:numId w:val="10"/>
              </w:numPr>
            </w:pPr>
            <w:proofErr w:type="spellStart"/>
            <w:r>
              <w:t>L’Hôpita</w:t>
            </w:r>
            <w:r>
              <w:t>l’s</w:t>
            </w:r>
            <w:proofErr w:type="spellEnd"/>
            <w:r>
              <w:t xml:space="preserve"> Rule; Indeterminate Forms </w:t>
            </w:r>
          </w:p>
        </w:tc>
      </w:tr>
      <w:tr w:rsidR="006E2D15" w14:paraId="37E5E0E1" w14:textId="77777777" w:rsidTr="00C1012C">
        <w:tc>
          <w:tcPr>
            <w:tcW w:w="3571" w:type="dxa"/>
          </w:tcPr>
          <w:p w14:paraId="6CE4894F" w14:textId="33663D22" w:rsidR="006E2D15" w:rsidRPr="006E2D15" w:rsidRDefault="006E2D15" w:rsidP="006E2D15">
            <w:r>
              <w:t>Chapter 4: The Derivative in Graphing and Applications</w:t>
            </w:r>
          </w:p>
        </w:tc>
        <w:tc>
          <w:tcPr>
            <w:tcW w:w="1063" w:type="dxa"/>
          </w:tcPr>
          <w:p w14:paraId="16748C65" w14:textId="2BEFF12E" w:rsidR="006E2D15" w:rsidRPr="006E2D15" w:rsidRDefault="00C1012C" w:rsidP="00C1012C">
            <w:pPr>
              <w:jc w:val="center"/>
            </w:pPr>
            <w:r>
              <w:t>21</w:t>
            </w:r>
          </w:p>
        </w:tc>
        <w:tc>
          <w:tcPr>
            <w:tcW w:w="6156" w:type="dxa"/>
          </w:tcPr>
          <w:p w14:paraId="3BAD4AA0" w14:textId="1C66BD85" w:rsidR="00C1012C" w:rsidRDefault="00C1012C" w:rsidP="00C1012C">
            <w:pPr>
              <w:pStyle w:val="ListParagraph"/>
              <w:numPr>
                <w:ilvl w:val="0"/>
                <w:numId w:val="11"/>
              </w:numPr>
            </w:pPr>
            <w:r>
              <w:t>Analysis of Functions I: Incre</w:t>
            </w:r>
            <w:r>
              <w:t>ase, Decrease, and Concavity</w:t>
            </w:r>
          </w:p>
          <w:p w14:paraId="0214B9A4" w14:textId="54E1592D" w:rsidR="00C1012C" w:rsidRDefault="00C1012C" w:rsidP="00C1012C">
            <w:pPr>
              <w:pStyle w:val="ListParagraph"/>
              <w:numPr>
                <w:ilvl w:val="0"/>
                <w:numId w:val="11"/>
              </w:numPr>
            </w:pPr>
            <w:r>
              <w:t>Analysis of Functions II: Relative E</w:t>
            </w:r>
            <w:r>
              <w:t xml:space="preserve">xtrema; Graphing Polynomials </w:t>
            </w:r>
          </w:p>
          <w:p w14:paraId="74320B73" w14:textId="61DB4317" w:rsidR="00C1012C" w:rsidRDefault="00C1012C" w:rsidP="00C1012C">
            <w:pPr>
              <w:pStyle w:val="ListParagraph"/>
              <w:numPr>
                <w:ilvl w:val="0"/>
                <w:numId w:val="11"/>
              </w:numPr>
            </w:pPr>
            <w:r>
              <w:t>Analysis of Functions III: Rational Functions, Cusps,</w:t>
            </w:r>
            <w:r>
              <w:t xml:space="preserve"> and Vertical Tangents </w:t>
            </w:r>
          </w:p>
          <w:p w14:paraId="3EEE3270" w14:textId="59595823" w:rsidR="00C1012C" w:rsidRDefault="00C1012C" w:rsidP="00C1012C">
            <w:pPr>
              <w:pStyle w:val="ListParagraph"/>
              <w:numPr>
                <w:ilvl w:val="0"/>
                <w:numId w:val="11"/>
              </w:numPr>
            </w:pPr>
            <w:r>
              <w:t xml:space="preserve">Absolute Maxima and Minima </w:t>
            </w:r>
          </w:p>
          <w:p w14:paraId="5311CFAC" w14:textId="2EF5AF18" w:rsidR="00C1012C" w:rsidRDefault="00C1012C" w:rsidP="00C1012C">
            <w:pPr>
              <w:pStyle w:val="ListParagraph"/>
              <w:numPr>
                <w:ilvl w:val="0"/>
                <w:numId w:val="11"/>
              </w:numPr>
            </w:pPr>
            <w:r>
              <w:t xml:space="preserve">Applied </w:t>
            </w:r>
            <w:r>
              <w:t xml:space="preserve">Maximum and Minimum Problems </w:t>
            </w:r>
          </w:p>
          <w:p w14:paraId="06142D48" w14:textId="7977B0A4" w:rsidR="00C1012C" w:rsidRDefault="00C1012C" w:rsidP="00C1012C">
            <w:pPr>
              <w:pStyle w:val="ListParagraph"/>
              <w:numPr>
                <w:ilvl w:val="0"/>
                <w:numId w:val="11"/>
              </w:numPr>
            </w:pPr>
            <w:r>
              <w:t xml:space="preserve">Rectilinear Motion </w:t>
            </w:r>
          </w:p>
          <w:p w14:paraId="103AB95D" w14:textId="4C076EA3" w:rsidR="006E2D15" w:rsidRPr="006E2D15" w:rsidRDefault="00C1012C" w:rsidP="00C1012C">
            <w:pPr>
              <w:pStyle w:val="ListParagraph"/>
              <w:numPr>
                <w:ilvl w:val="0"/>
                <w:numId w:val="11"/>
              </w:numPr>
            </w:pPr>
            <w:r>
              <w:t>Rolle’</w:t>
            </w:r>
            <w:r>
              <w:t xml:space="preserve">s Theorem; Mean-Value Theorem </w:t>
            </w:r>
          </w:p>
        </w:tc>
      </w:tr>
      <w:tr w:rsidR="00C1012C" w14:paraId="676BD1D5" w14:textId="77777777" w:rsidTr="00C1012C">
        <w:tc>
          <w:tcPr>
            <w:tcW w:w="3571" w:type="dxa"/>
          </w:tcPr>
          <w:p w14:paraId="4394E773" w14:textId="46A831F5" w:rsidR="00C1012C" w:rsidRDefault="00C1012C" w:rsidP="006E2D15">
            <w:r>
              <w:t>Midterm (Chapters 1 – 4)</w:t>
            </w:r>
          </w:p>
        </w:tc>
        <w:tc>
          <w:tcPr>
            <w:tcW w:w="1063" w:type="dxa"/>
          </w:tcPr>
          <w:p w14:paraId="4280015E" w14:textId="2F04469B" w:rsidR="00C1012C" w:rsidRPr="006E2D15" w:rsidRDefault="00C1012C" w:rsidP="00C1012C">
            <w:pPr>
              <w:jc w:val="center"/>
            </w:pPr>
            <w:r>
              <w:t>3</w:t>
            </w:r>
          </w:p>
        </w:tc>
        <w:tc>
          <w:tcPr>
            <w:tcW w:w="6156" w:type="dxa"/>
          </w:tcPr>
          <w:p w14:paraId="43C13DC7" w14:textId="77777777" w:rsidR="00C1012C" w:rsidRPr="006E2D15" w:rsidRDefault="00C1012C" w:rsidP="006E2D15"/>
        </w:tc>
      </w:tr>
      <w:tr w:rsidR="006E2D15" w14:paraId="291D91D5" w14:textId="77777777" w:rsidTr="00C1012C">
        <w:tc>
          <w:tcPr>
            <w:tcW w:w="3571" w:type="dxa"/>
          </w:tcPr>
          <w:p w14:paraId="08F0E525" w14:textId="38915D97" w:rsidR="003F2AE3" w:rsidRPr="006E2D15" w:rsidRDefault="003F2AE3" w:rsidP="006E2D15">
            <w:r>
              <w:t>Chapter 5: Integration</w:t>
            </w:r>
          </w:p>
        </w:tc>
        <w:tc>
          <w:tcPr>
            <w:tcW w:w="1063" w:type="dxa"/>
          </w:tcPr>
          <w:p w14:paraId="1C9361E8" w14:textId="1D06AACD" w:rsidR="006E2D15" w:rsidRPr="006E2D15" w:rsidRDefault="00C1012C" w:rsidP="00C1012C">
            <w:pPr>
              <w:jc w:val="center"/>
            </w:pPr>
            <w:r>
              <w:t>20</w:t>
            </w:r>
          </w:p>
        </w:tc>
        <w:tc>
          <w:tcPr>
            <w:tcW w:w="6156" w:type="dxa"/>
          </w:tcPr>
          <w:p w14:paraId="52B0534A" w14:textId="740687B7" w:rsidR="00C1012C" w:rsidRDefault="00C1012C" w:rsidP="00C1012C">
            <w:pPr>
              <w:pStyle w:val="ListParagraph"/>
              <w:numPr>
                <w:ilvl w:val="0"/>
                <w:numId w:val="12"/>
              </w:numPr>
            </w:pPr>
            <w:r>
              <w:t xml:space="preserve">An </w:t>
            </w:r>
            <w:r>
              <w:t xml:space="preserve">Overview of the Area Problem </w:t>
            </w:r>
          </w:p>
          <w:p w14:paraId="51780CEE" w14:textId="67BA35E1" w:rsidR="00C1012C" w:rsidRDefault="00C1012C" w:rsidP="00C1012C">
            <w:pPr>
              <w:pStyle w:val="ListParagraph"/>
              <w:numPr>
                <w:ilvl w:val="0"/>
                <w:numId w:val="12"/>
              </w:numPr>
            </w:pPr>
            <w:r>
              <w:t xml:space="preserve">The Indefinite Integral </w:t>
            </w:r>
          </w:p>
          <w:p w14:paraId="0594F881" w14:textId="38B0840A" w:rsidR="00C1012C" w:rsidRDefault="00C1012C" w:rsidP="00C1012C">
            <w:pPr>
              <w:pStyle w:val="ListParagraph"/>
              <w:numPr>
                <w:ilvl w:val="0"/>
                <w:numId w:val="12"/>
              </w:numPr>
            </w:pPr>
            <w:r>
              <w:t>Integration by S</w:t>
            </w:r>
            <w:r>
              <w:t xml:space="preserve">ubstitution </w:t>
            </w:r>
          </w:p>
          <w:p w14:paraId="3F0E31DF" w14:textId="532D27B6" w:rsidR="00C1012C" w:rsidRDefault="00C1012C" w:rsidP="00C1012C">
            <w:pPr>
              <w:pStyle w:val="ListParagraph"/>
              <w:numPr>
                <w:ilvl w:val="0"/>
                <w:numId w:val="12"/>
              </w:numPr>
            </w:pPr>
            <w:r>
              <w:lastRenderedPageBreak/>
              <w:t>The Definition of Are</w:t>
            </w:r>
            <w:r>
              <w:t>a as a Limit; Sigma Notation</w:t>
            </w:r>
          </w:p>
          <w:p w14:paraId="1E9C1D04" w14:textId="62396928" w:rsidR="00C1012C" w:rsidRDefault="00C1012C" w:rsidP="00C1012C">
            <w:pPr>
              <w:pStyle w:val="ListParagraph"/>
              <w:numPr>
                <w:ilvl w:val="0"/>
                <w:numId w:val="12"/>
              </w:numPr>
            </w:pPr>
            <w:r>
              <w:t xml:space="preserve">The Definite Integral </w:t>
            </w:r>
          </w:p>
          <w:p w14:paraId="6611F698" w14:textId="7AABCA8F" w:rsidR="00C1012C" w:rsidRDefault="00C1012C" w:rsidP="00C1012C">
            <w:pPr>
              <w:pStyle w:val="ListParagraph"/>
              <w:numPr>
                <w:ilvl w:val="0"/>
                <w:numId w:val="12"/>
              </w:numPr>
            </w:pPr>
            <w:r>
              <w:t>The Fun</w:t>
            </w:r>
            <w:r>
              <w:t>damental Theorem of Calculus</w:t>
            </w:r>
          </w:p>
          <w:p w14:paraId="5A2E24BF" w14:textId="10BF1B99" w:rsidR="00C1012C" w:rsidRDefault="00C1012C" w:rsidP="00C1012C">
            <w:pPr>
              <w:pStyle w:val="ListParagraph"/>
              <w:numPr>
                <w:ilvl w:val="0"/>
                <w:numId w:val="12"/>
              </w:numPr>
            </w:pPr>
            <w:r>
              <w:t xml:space="preserve">Rectilinear Motion Revisited Using Integration </w:t>
            </w:r>
          </w:p>
          <w:p w14:paraId="37449312" w14:textId="35E87BD3" w:rsidR="00C1012C" w:rsidRDefault="00C1012C" w:rsidP="00C1012C">
            <w:pPr>
              <w:pStyle w:val="ListParagraph"/>
              <w:numPr>
                <w:ilvl w:val="0"/>
                <w:numId w:val="12"/>
              </w:numPr>
            </w:pPr>
            <w:r>
              <w:t xml:space="preserve">Average Value of </w:t>
            </w:r>
            <w:r>
              <w:t>a Function and its Applications</w:t>
            </w:r>
          </w:p>
          <w:p w14:paraId="5CCAF1A7" w14:textId="50CDDED3" w:rsidR="00C1012C" w:rsidRDefault="00C1012C" w:rsidP="00C1012C">
            <w:pPr>
              <w:pStyle w:val="ListParagraph"/>
              <w:numPr>
                <w:ilvl w:val="0"/>
                <w:numId w:val="12"/>
              </w:numPr>
            </w:pPr>
            <w:r>
              <w:t>Evaluating Defini</w:t>
            </w:r>
            <w:r>
              <w:t>te Integrals by Substitution</w:t>
            </w:r>
          </w:p>
          <w:p w14:paraId="5D1FD43A" w14:textId="1DD0E128" w:rsidR="006E2D15" w:rsidRPr="006E2D15" w:rsidRDefault="00C1012C" w:rsidP="00C1012C">
            <w:pPr>
              <w:pStyle w:val="ListParagraph"/>
              <w:numPr>
                <w:ilvl w:val="0"/>
                <w:numId w:val="12"/>
              </w:numPr>
            </w:pPr>
            <w:r>
              <w:t>Logarithmic and Other F</w:t>
            </w:r>
            <w:r>
              <w:t>unctions Defined by Integrals</w:t>
            </w:r>
          </w:p>
        </w:tc>
      </w:tr>
      <w:tr w:rsidR="006E2D15" w14:paraId="42168950" w14:textId="77777777" w:rsidTr="00C1012C">
        <w:tc>
          <w:tcPr>
            <w:tcW w:w="3571" w:type="dxa"/>
          </w:tcPr>
          <w:p w14:paraId="6E706D45" w14:textId="20D0B02E" w:rsidR="006E2D15" w:rsidRPr="006E2D15" w:rsidRDefault="00C1012C" w:rsidP="006E2D15">
            <w:r>
              <w:lastRenderedPageBreak/>
              <w:t>Chapter 6: Applications of the Definite Integral</w:t>
            </w:r>
          </w:p>
        </w:tc>
        <w:tc>
          <w:tcPr>
            <w:tcW w:w="1063" w:type="dxa"/>
          </w:tcPr>
          <w:p w14:paraId="6A1CE88D" w14:textId="77E43174" w:rsidR="006E2D15" w:rsidRPr="006E2D15" w:rsidRDefault="00C1012C" w:rsidP="00C1012C">
            <w:pPr>
              <w:jc w:val="center"/>
            </w:pPr>
            <w:r>
              <w:t>13</w:t>
            </w:r>
          </w:p>
        </w:tc>
        <w:tc>
          <w:tcPr>
            <w:tcW w:w="6156" w:type="dxa"/>
          </w:tcPr>
          <w:p w14:paraId="5A362B60" w14:textId="08FD7F49" w:rsidR="00C1012C" w:rsidRDefault="00C1012C" w:rsidP="00C1012C">
            <w:pPr>
              <w:pStyle w:val="ListParagraph"/>
              <w:numPr>
                <w:ilvl w:val="0"/>
                <w:numId w:val="13"/>
              </w:numPr>
            </w:pPr>
            <w:r>
              <w:t>Volumes b</w:t>
            </w:r>
            <w:r w:rsidR="00ED69EB">
              <w:t>y Slicing; Disks and Washers</w:t>
            </w:r>
          </w:p>
          <w:p w14:paraId="6B2AF796" w14:textId="11149CBC" w:rsidR="00C1012C" w:rsidRDefault="00C1012C" w:rsidP="00C1012C">
            <w:pPr>
              <w:pStyle w:val="ListParagraph"/>
              <w:numPr>
                <w:ilvl w:val="0"/>
                <w:numId w:val="13"/>
              </w:numPr>
            </w:pPr>
            <w:r>
              <w:t>V</w:t>
            </w:r>
            <w:r w:rsidR="00ED69EB">
              <w:t>olumes by Cylindrical Shells</w:t>
            </w:r>
          </w:p>
          <w:p w14:paraId="6A691D0A" w14:textId="561D28ED" w:rsidR="00C1012C" w:rsidRDefault="00ED69EB" w:rsidP="00C1012C">
            <w:pPr>
              <w:pStyle w:val="ListParagraph"/>
              <w:numPr>
                <w:ilvl w:val="0"/>
                <w:numId w:val="13"/>
              </w:numPr>
            </w:pPr>
            <w:r>
              <w:t xml:space="preserve">Length of a Plane Curve </w:t>
            </w:r>
          </w:p>
          <w:p w14:paraId="5D8C0A08" w14:textId="241E1E1A" w:rsidR="00C1012C" w:rsidRDefault="00C1012C" w:rsidP="00C1012C">
            <w:pPr>
              <w:pStyle w:val="ListParagraph"/>
              <w:numPr>
                <w:ilvl w:val="0"/>
                <w:numId w:val="13"/>
              </w:numPr>
            </w:pPr>
            <w:r>
              <w:t>Are</w:t>
            </w:r>
            <w:r w:rsidR="00ED69EB">
              <w:t>a of a Surface of Revolution</w:t>
            </w:r>
          </w:p>
          <w:p w14:paraId="6069C958" w14:textId="0AB1E3D2" w:rsidR="00C1012C" w:rsidRDefault="00ED69EB" w:rsidP="00C1012C">
            <w:pPr>
              <w:pStyle w:val="ListParagraph"/>
              <w:numPr>
                <w:ilvl w:val="0"/>
                <w:numId w:val="13"/>
              </w:numPr>
            </w:pPr>
            <w:r>
              <w:t>Work</w:t>
            </w:r>
          </w:p>
          <w:p w14:paraId="555E1926" w14:textId="6987E8A7" w:rsidR="00C1012C" w:rsidRDefault="00C1012C" w:rsidP="00C1012C">
            <w:pPr>
              <w:pStyle w:val="ListParagraph"/>
              <w:numPr>
                <w:ilvl w:val="0"/>
                <w:numId w:val="13"/>
              </w:numPr>
            </w:pPr>
            <w:r>
              <w:t>Moments, Cente</w:t>
            </w:r>
            <w:r>
              <w:t>rs of Gravity, and Centroids</w:t>
            </w:r>
          </w:p>
          <w:p w14:paraId="15F79B07" w14:textId="78318365" w:rsidR="00C1012C" w:rsidRDefault="00C1012C" w:rsidP="00C1012C">
            <w:pPr>
              <w:pStyle w:val="ListParagraph"/>
              <w:numPr>
                <w:ilvl w:val="0"/>
                <w:numId w:val="13"/>
              </w:numPr>
            </w:pPr>
            <w:r>
              <w:t>Fluid Pressure and Force</w:t>
            </w:r>
          </w:p>
          <w:p w14:paraId="7212460E" w14:textId="662C7CC6" w:rsidR="006E2D15" w:rsidRPr="006E2D15" w:rsidRDefault="00C1012C" w:rsidP="00C1012C">
            <w:pPr>
              <w:pStyle w:val="ListParagraph"/>
              <w:numPr>
                <w:ilvl w:val="0"/>
                <w:numId w:val="13"/>
              </w:numPr>
            </w:pPr>
            <w:r>
              <w:t>Hyperbolic Functions and Hanging Cables</w:t>
            </w:r>
          </w:p>
        </w:tc>
      </w:tr>
      <w:tr w:rsidR="006E2D15" w14:paraId="28451039" w14:textId="77777777" w:rsidTr="00C1012C">
        <w:tc>
          <w:tcPr>
            <w:tcW w:w="3571" w:type="dxa"/>
          </w:tcPr>
          <w:p w14:paraId="37CE662A" w14:textId="335F7FE2" w:rsidR="006E2D15" w:rsidRPr="006E2D15" w:rsidRDefault="00C1012C" w:rsidP="006E2D15">
            <w:r>
              <w:t>Chapter 7: Principles of Integral Evaluation</w:t>
            </w:r>
          </w:p>
        </w:tc>
        <w:tc>
          <w:tcPr>
            <w:tcW w:w="1063" w:type="dxa"/>
          </w:tcPr>
          <w:p w14:paraId="0432308E" w14:textId="084A32B8" w:rsidR="006E2D15" w:rsidRPr="006E2D15" w:rsidRDefault="00C1012C" w:rsidP="00C1012C">
            <w:pPr>
              <w:jc w:val="center"/>
            </w:pPr>
            <w:r>
              <w:t>6</w:t>
            </w:r>
          </w:p>
        </w:tc>
        <w:tc>
          <w:tcPr>
            <w:tcW w:w="6156" w:type="dxa"/>
          </w:tcPr>
          <w:p w14:paraId="2E352566" w14:textId="09620B27" w:rsidR="00ED69EB" w:rsidRDefault="00ED69EB" w:rsidP="00ED69EB">
            <w:pPr>
              <w:pStyle w:val="ListParagraph"/>
              <w:numPr>
                <w:ilvl w:val="0"/>
                <w:numId w:val="14"/>
              </w:numPr>
            </w:pPr>
            <w:r>
              <w:t>An Overview of Integration Methods</w:t>
            </w:r>
          </w:p>
          <w:p w14:paraId="47E87639" w14:textId="710C5FB2" w:rsidR="00ED69EB" w:rsidRDefault="00ED69EB" w:rsidP="00ED69EB">
            <w:pPr>
              <w:pStyle w:val="ListParagraph"/>
              <w:numPr>
                <w:ilvl w:val="0"/>
                <w:numId w:val="14"/>
              </w:numPr>
            </w:pPr>
            <w:r>
              <w:t>Integra</w:t>
            </w:r>
            <w:r>
              <w:t>ting Trigonometric Functions</w:t>
            </w:r>
          </w:p>
          <w:p w14:paraId="3C0C3D14" w14:textId="577B9165" w:rsidR="00ED69EB" w:rsidRDefault="00ED69EB" w:rsidP="00ED69EB">
            <w:pPr>
              <w:pStyle w:val="ListParagraph"/>
              <w:numPr>
                <w:ilvl w:val="0"/>
                <w:numId w:val="14"/>
              </w:numPr>
            </w:pPr>
            <w:r>
              <w:t>Trigonometric Substitutions</w:t>
            </w:r>
          </w:p>
          <w:p w14:paraId="14B8CD9A" w14:textId="53D44F5F" w:rsidR="00ED69EB" w:rsidRDefault="00ED69EB" w:rsidP="00ED69EB">
            <w:pPr>
              <w:pStyle w:val="ListParagraph"/>
              <w:numPr>
                <w:ilvl w:val="0"/>
                <w:numId w:val="14"/>
              </w:numPr>
            </w:pPr>
            <w:r>
              <w:t>Numerical</w:t>
            </w:r>
            <w:r>
              <w:t xml:space="preserve"> Integration; Simpson’s Rule</w:t>
            </w:r>
          </w:p>
          <w:p w14:paraId="147D5C27" w14:textId="5CB540DB" w:rsidR="006E2D15" w:rsidRPr="006E2D15" w:rsidRDefault="00ED69EB" w:rsidP="00ED69EB">
            <w:pPr>
              <w:pStyle w:val="ListParagraph"/>
              <w:numPr>
                <w:ilvl w:val="0"/>
                <w:numId w:val="14"/>
              </w:numPr>
            </w:pPr>
            <w:r>
              <w:t>Improper Integrals</w:t>
            </w:r>
          </w:p>
        </w:tc>
      </w:tr>
      <w:tr w:rsidR="006E2D15" w14:paraId="5CFC9F38" w14:textId="77777777" w:rsidTr="00C1012C">
        <w:tc>
          <w:tcPr>
            <w:tcW w:w="3571" w:type="dxa"/>
          </w:tcPr>
          <w:p w14:paraId="759E9036" w14:textId="4552BD65" w:rsidR="006E2D15" w:rsidRPr="006E2D15" w:rsidRDefault="00C1012C" w:rsidP="006E2D15">
            <w:r>
              <w:t>Chapter 8: Mathematical Modeling with Differential Equations</w:t>
            </w:r>
          </w:p>
        </w:tc>
        <w:tc>
          <w:tcPr>
            <w:tcW w:w="1063" w:type="dxa"/>
          </w:tcPr>
          <w:p w14:paraId="5F0F52C3" w14:textId="21886ED3" w:rsidR="006E2D15" w:rsidRPr="006E2D15" w:rsidRDefault="00C1012C" w:rsidP="00C1012C">
            <w:pPr>
              <w:jc w:val="center"/>
            </w:pPr>
            <w:r>
              <w:t>9</w:t>
            </w:r>
          </w:p>
        </w:tc>
        <w:tc>
          <w:tcPr>
            <w:tcW w:w="6156" w:type="dxa"/>
          </w:tcPr>
          <w:p w14:paraId="698BA5EA" w14:textId="052A4441" w:rsidR="00ED69EB" w:rsidRDefault="00ED69EB" w:rsidP="00ED69EB">
            <w:pPr>
              <w:pStyle w:val="ListParagraph"/>
              <w:numPr>
                <w:ilvl w:val="0"/>
                <w:numId w:val="15"/>
              </w:numPr>
            </w:pPr>
            <w:r>
              <w:t>Modeling</w:t>
            </w:r>
            <w:r>
              <w:t xml:space="preserve"> with Differential Equations</w:t>
            </w:r>
          </w:p>
          <w:p w14:paraId="2D68F121" w14:textId="62D6268C" w:rsidR="00ED69EB" w:rsidRDefault="00ED69EB" w:rsidP="00ED69EB">
            <w:pPr>
              <w:pStyle w:val="ListParagraph"/>
              <w:numPr>
                <w:ilvl w:val="0"/>
                <w:numId w:val="15"/>
              </w:numPr>
            </w:pPr>
            <w:r>
              <w:t xml:space="preserve">Separation of Variables </w:t>
            </w:r>
          </w:p>
          <w:p w14:paraId="2DF740C7" w14:textId="09D4E0F9" w:rsidR="00ED69EB" w:rsidRDefault="00ED69EB" w:rsidP="00ED69EB">
            <w:pPr>
              <w:pStyle w:val="ListParagraph"/>
              <w:numPr>
                <w:ilvl w:val="0"/>
                <w:numId w:val="15"/>
              </w:numPr>
            </w:pPr>
            <w:r>
              <w:t>Slope Fields; Euler’s Method</w:t>
            </w:r>
          </w:p>
          <w:p w14:paraId="69E6F973" w14:textId="017FF186" w:rsidR="006E2D15" w:rsidRPr="006E2D15" w:rsidRDefault="00ED69EB" w:rsidP="00ED69EB">
            <w:pPr>
              <w:pStyle w:val="ListParagraph"/>
              <w:numPr>
                <w:ilvl w:val="0"/>
                <w:numId w:val="15"/>
              </w:numPr>
            </w:pPr>
            <w:r>
              <w:t>First-Order Differential Equations and Applications</w:t>
            </w:r>
          </w:p>
        </w:tc>
      </w:tr>
      <w:tr w:rsidR="00C1012C" w14:paraId="265101A5" w14:textId="77777777" w:rsidTr="00C1012C">
        <w:tc>
          <w:tcPr>
            <w:tcW w:w="3571" w:type="dxa"/>
          </w:tcPr>
          <w:p w14:paraId="5C8A381F" w14:textId="5FB64C6A" w:rsidR="00C1012C" w:rsidRDefault="00C1012C" w:rsidP="006E2D15">
            <w:r>
              <w:t>Test (Chapters 5 – 8)</w:t>
            </w:r>
          </w:p>
        </w:tc>
        <w:tc>
          <w:tcPr>
            <w:tcW w:w="1063" w:type="dxa"/>
          </w:tcPr>
          <w:p w14:paraId="3D97EABC" w14:textId="0A104E0D" w:rsidR="00C1012C" w:rsidRPr="006E2D15" w:rsidRDefault="00C1012C" w:rsidP="00C1012C">
            <w:pPr>
              <w:jc w:val="center"/>
            </w:pPr>
            <w:r>
              <w:t>3</w:t>
            </w:r>
          </w:p>
        </w:tc>
        <w:tc>
          <w:tcPr>
            <w:tcW w:w="6156" w:type="dxa"/>
          </w:tcPr>
          <w:p w14:paraId="0814F03D" w14:textId="77777777" w:rsidR="00C1012C" w:rsidRPr="006E2D15" w:rsidRDefault="00C1012C" w:rsidP="006E2D15"/>
        </w:tc>
      </w:tr>
    </w:tbl>
    <w:p w14:paraId="616303C3" w14:textId="77777777" w:rsidR="006E2D15" w:rsidRPr="006E2D15" w:rsidRDefault="006E2D15" w:rsidP="00E11D8C">
      <w:pPr>
        <w:jc w:val="both"/>
        <w:rPr>
          <w:b/>
        </w:rPr>
      </w:pPr>
    </w:p>
    <w:p w14:paraId="3F5F4A18" w14:textId="07421CD3" w:rsidR="00ED69EB" w:rsidRPr="00ED69EB" w:rsidRDefault="00ED69EB" w:rsidP="00931754">
      <w:pPr>
        <w:jc w:val="both"/>
        <w:rPr>
          <w:b/>
        </w:rPr>
      </w:pPr>
      <w:bookmarkStart w:id="3" w:name="_GoBack"/>
      <w:bookmarkEnd w:id="3"/>
    </w:p>
    <w:p w14:paraId="3A40F1A9" w14:textId="6883B343" w:rsidR="00ED69EB" w:rsidRDefault="00ED69EB" w:rsidP="00931754">
      <w:pPr>
        <w:jc w:val="both"/>
      </w:pPr>
    </w:p>
    <w:p w14:paraId="1F810D80" w14:textId="34EF9A27" w:rsidR="00ED69EB" w:rsidRDefault="00ED69EB" w:rsidP="00931754">
      <w:pPr>
        <w:jc w:val="both"/>
      </w:pPr>
    </w:p>
    <w:p w14:paraId="66F99BEA" w14:textId="10DF405E" w:rsidR="00ED69EB" w:rsidRDefault="00ED69EB" w:rsidP="00931754">
      <w:pPr>
        <w:jc w:val="both"/>
      </w:pPr>
    </w:p>
    <w:p w14:paraId="5FB52040" w14:textId="42A329BE" w:rsidR="00ED69EB" w:rsidRDefault="00ED69EB" w:rsidP="00931754">
      <w:pPr>
        <w:jc w:val="both"/>
      </w:pPr>
    </w:p>
    <w:p w14:paraId="0885267C" w14:textId="772208F5" w:rsidR="00ED69EB" w:rsidRDefault="00ED69EB" w:rsidP="00931754">
      <w:pPr>
        <w:jc w:val="both"/>
      </w:pPr>
    </w:p>
    <w:p w14:paraId="6FBE9BC2" w14:textId="7E6A4BF2" w:rsidR="00ED69EB" w:rsidRDefault="00ED69EB" w:rsidP="00931754">
      <w:pPr>
        <w:jc w:val="both"/>
      </w:pPr>
    </w:p>
    <w:p w14:paraId="4EF08776" w14:textId="7C89A024" w:rsidR="00ED69EB" w:rsidRDefault="00ED69EB" w:rsidP="00931754">
      <w:pPr>
        <w:jc w:val="both"/>
      </w:pPr>
    </w:p>
    <w:p w14:paraId="46D182F5" w14:textId="6E99D0D6" w:rsidR="00ED69EB" w:rsidRDefault="00ED69EB" w:rsidP="00931754">
      <w:pPr>
        <w:jc w:val="both"/>
      </w:pPr>
    </w:p>
    <w:p w14:paraId="1DED87CC" w14:textId="3C7F5FDF" w:rsidR="00ED69EB" w:rsidRDefault="00ED69EB" w:rsidP="00931754">
      <w:pPr>
        <w:jc w:val="both"/>
      </w:pPr>
    </w:p>
    <w:p w14:paraId="7D8DC1C7" w14:textId="424FF258" w:rsidR="00ED69EB" w:rsidRDefault="00ED69EB" w:rsidP="00931754">
      <w:pPr>
        <w:jc w:val="both"/>
      </w:pPr>
    </w:p>
    <w:p w14:paraId="1010E7F9" w14:textId="739FF24D" w:rsidR="00ED69EB" w:rsidRDefault="00ED69EB" w:rsidP="00931754">
      <w:pPr>
        <w:jc w:val="both"/>
      </w:pPr>
    </w:p>
    <w:p w14:paraId="5A1F72AD" w14:textId="037F36AF" w:rsidR="00ED69EB" w:rsidRDefault="00ED69EB" w:rsidP="00931754">
      <w:pPr>
        <w:jc w:val="both"/>
      </w:pPr>
    </w:p>
    <w:p w14:paraId="42619743" w14:textId="34F4CE51" w:rsidR="00ED69EB" w:rsidRDefault="00ED69EB" w:rsidP="00931754">
      <w:pPr>
        <w:jc w:val="both"/>
      </w:pPr>
    </w:p>
    <w:p w14:paraId="2E9BBF43" w14:textId="28052BE8" w:rsidR="00ED69EB" w:rsidRDefault="00ED69EB" w:rsidP="00931754">
      <w:pPr>
        <w:jc w:val="both"/>
      </w:pPr>
    </w:p>
    <w:p w14:paraId="69723075" w14:textId="5CB9D5CA" w:rsidR="00ED69EB" w:rsidRDefault="00ED69EB" w:rsidP="00931754">
      <w:pPr>
        <w:jc w:val="both"/>
      </w:pPr>
    </w:p>
    <w:p w14:paraId="604B85B1" w14:textId="4C54B2F0" w:rsidR="00ED69EB" w:rsidRDefault="00ED69EB" w:rsidP="00931754">
      <w:pPr>
        <w:jc w:val="both"/>
      </w:pPr>
    </w:p>
    <w:p w14:paraId="686180A5" w14:textId="7F912383" w:rsidR="00ED69EB" w:rsidRDefault="00ED69EB" w:rsidP="00931754">
      <w:pPr>
        <w:jc w:val="both"/>
      </w:pPr>
    </w:p>
    <w:p w14:paraId="7E0C562B" w14:textId="3A5299F2" w:rsidR="00ED69EB" w:rsidRDefault="00ED69EB" w:rsidP="00931754">
      <w:pPr>
        <w:jc w:val="both"/>
      </w:pPr>
    </w:p>
    <w:p w14:paraId="0DE8A92A" w14:textId="31AE7857" w:rsidR="00ED69EB" w:rsidRDefault="00ED69EB" w:rsidP="00931754">
      <w:pPr>
        <w:jc w:val="both"/>
      </w:pPr>
    </w:p>
    <w:p w14:paraId="0D4B7168" w14:textId="224A676B" w:rsidR="00ED69EB" w:rsidRDefault="00ED69EB" w:rsidP="00931754">
      <w:pPr>
        <w:jc w:val="both"/>
      </w:pPr>
    </w:p>
    <w:p w14:paraId="1B6E3609" w14:textId="6E1BB9A7" w:rsidR="00ED69EB" w:rsidRDefault="00ED69EB" w:rsidP="00931754">
      <w:pPr>
        <w:jc w:val="both"/>
      </w:pPr>
    </w:p>
    <w:p w14:paraId="03FBCEC2" w14:textId="6A0437CE" w:rsidR="00ED69EB" w:rsidRDefault="00ED69EB" w:rsidP="00931754">
      <w:pPr>
        <w:jc w:val="both"/>
      </w:pPr>
    </w:p>
    <w:p w14:paraId="37EBD7BA" w14:textId="77777777" w:rsidR="00ED69EB" w:rsidRDefault="00ED69EB" w:rsidP="00ED69EB">
      <w:pPr>
        <w:jc w:val="center"/>
        <w:rPr>
          <w:b/>
          <w:sz w:val="32"/>
          <w:szCs w:val="32"/>
        </w:rPr>
      </w:pPr>
      <w:r>
        <w:rPr>
          <w:b/>
          <w:sz w:val="32"/>
          <w:szCs w:val="32"/>
        </w:rPr>
        <w:lastRenderedPageBreak/>
        <w:t>Parent / Student Sign-Off Form</w:t>
      </w:r>
    </w:p>
    <w:p w14:paraId="6DBFCBB7" w14:textId="77777777" w:rsidR="00ED69EB" w:rsidRDefault="00ED69EB" w:rsidP="00ED69EB"/>
    <w:p w14:paraId="71F720D1" w14:textId="77777777" w:rsidR="00ED69EB" w:rsidRDefault="00ED69EB" w:rsidP="00ED69EB">
      <w:r>
        <w:t>Dear Parent(s),</w:t>
      </w:r>
    </w:p>
    <w:p w14:paraId="30B2DD26" w14:textId="77777777" w:rsidR="00ED69EB" w:rsidRDefault="00ED69EB" w:rsidP="00ED69EB"/>
    <w:p w14:paraId="58DAD1F2" w14:textId="77777777" w:rsidR="00ED69EB" w:rsidRDefault="00ED69EB" w:rsidP="00ED69EB">
      <w:r>
        <w:tab/>
        <w:t>It is with enthusiasm and excitement that I welcome your child to my class this year! I look forward to having the opportunity to help instruct your child in Mathematics.</w:t>
      </w:r>
    </w:p>
    <w:p w14:paraId="5DB51444" w14:textId="77777777" w:rsidR="00ED69EB" w:rsidRDefault="00ED69EB" w:rsidP="00ED69EB">
      <w:r>
        <w:tab/>
        <w:t>Your child has been given a copy of the syllabus for their class. This syllabus includes important information related to the required materials for the class, as well as the expectations of the student with respect to homework, grading, and classroom policies. I hope that you will be able to take time out of your busy schedule to read the syllabus.</w:t>
      </w:r>
    </w:p>
    <w:p w14:paraId="06D76F5D" w14:textId="77777777" w:rsidR="00ED69EB" w:rsidRDefault="00ED69EB" w:rsidP="00ED69EB">
      <w:r>
        <w:tab/>
        <w:t>I have also listed below a variety of means to contact me, should the need arise during the year. I have included my school phone number, room number, as well as the address for the website for this course. Please do not hesitate to contact me if you have any questions regarding the course, the materials for the course (such as the model/style of calculator needed), or your child’s ongoing performance in the class.</w:t>
      </w:r>
    </w:p>
    <w:p w14:paraId="11D80387" w14:textId="77777777" w:rsidR="00ED69EB" w:rsidRDefault="00ED69EB" w:rsidP="00ED69EB">
      <w:r>
        <w:tab/>
        <w:t xml:space="preserve">Please note that your signature, and your child’s, is requested on this paper below. </w:t>
      </w:r>
      <w:proofErr w:type="gramStart"/>
      <w:r>
        <w:t>During the course of</w:t>
      </w:r>
      <w:proofErr w:type="gramEnd"/>
      <w:r>
        <w:t xml:space="preserve"> this class your child may be assigned materials such as calculators or textbooks that will become their responsibility to maintain. If these materials are lost or damaged during the year, your child will be financially responsible for replacing or repairing them as the situation warrants.</w:t>
      </w:r>
    </w:p>
    <w:p w14:paraId="270C031F" w14:textId="77777777" w:rsidR="00ED69EB" w:rsidRDefault="00ED69EB" w:rsidP="00ED69EB">
      <w:r>
        <w:tab/>
        <w:t>Once again, I eagerly look forward to the opportunity to serve you and your child this year.</w:t>
      </w:r>
    </w:p>
    <w:p w14:paraId="12E09521" w14:textId="77777777" w:rsidR="00ED69EB" w:rsidRDefault="00ED69EB" w:rsidP="00ED69EB"/>
    <w:tbl>
      <w:tblPr>
        <w:tblW w:w="0" w:type="auto"/>
        <w:tblLook w:val="01E0" w:firstRow="1" w:lastRow="1" w:firstColumn="1" w:lastColumn="1" w:noHBand="0" w:noVBand="0"/>
      </w:tblPr>
      <w:tblGrid>
        <w:gridCol w:w="5713"/>
        <w:gridCol w:w="5087"/>
      </w:tblGrid>
      <w:tr w:rsidR="00ED69EB" w:rsidRPr="00465A0D" w14:paraId="6E626778" w14:textId="77777777" w:rsidTr="00327E40">
        <w:tc>
          <w:tcPr>
            <w:tcW w:w="5838" w:type="dxa"/>
            <w:shd w:val="clear" w:color="auto" w:fill="auto"/>
          </w:tcPr>
          <w:p w14:paraId="4CC5D6CC" w14:textId="77777777" w:rsidR="00ED69EB" w:rsidRPr="00465A0D" w:rsidRDefault="00ED69EB" w:rsidP="00327E40">
            <w:r w:rsidRPr="00465A0D">
              <w:t xml:space="preserve">Mr. </w:t>
            </w:r>
            <w:r>
              <w:t>Aaron Cress</w:t>
            </w:r>
          </w:p>
        </w:tc>
        <w:tc>
          <w:tcPr>
            <w:tcW w:w="5178" w:type="dxa"/>
            <w:shd w:val="clear" w:color="auto" w:fill="auto"/>
          </w:tcPr>
          <w:p w14:paraId="5CCE38B5" w14:textId="77777777" w:rsidR="00ED69EB" w:rsidRPr="00465A0D" w:rsidRDefault="00ED69EB" w:rsidP="00327E40">
            <w:pPr>
              <w:jc w:val="right"/>
            </w:pPr>
          </w:p>
        </w:tc>
      </w:tr>
      <w:tr w:rsidR="00ED69EB" w:rsidRPr="00465A0D" w14:paraId="7130CE84" w14:textId="77777777" w:rsidTr="00327E40">
        <w:tc>
          <w:tcPr>
            <w:tcW w:w="5838" w:type="dxa"/>
            <w:shd w:val="clear" w:color="auto" w:fill="auto"/>
          </w:tcPr>
          <w:p w14:paraId="50286020" w14:textId="77777777" w:rsidR="00ED69EB" w:rsidRPr="00465A0D" w:rsidRDefault="00ED69EB" w:rsidP="00327E40">
            <w:r w:rsidRPr="00465A0D">
              <w:t>Mathematics</w:t>
            </w:r>
            <w:r>
              <w:t xml:space="preserve"> </w:t>
            </w:r>
            <w:r w:rsidRPr="00465A0D">
              <w:t>Department</w:t>
            </w:r>
          </w:p>
        </w:tc>
        <w:tc>
          <w:tcPr>
            <w:tcW w:w="5178" w:type="dxa"/>
            <w:shd w:val="clear" w:color="auto" w:fill="auto"/>
          </w:tcPr>
          <w:p w14:paraId="37FC9D71" w14:textId="77777777" w:rsidR="00ED69EB" w:rsidRPr="00465A0D" w:rsidRDefault="00ED69EB" w:rsidP="00327E40">
            <w:pPr>
              <w:jc w:val="right"/>
            </w:pPr>
            <w:r>
              <w:t>Room 01-305</w:t>
            </w:r>
          </w:p>
        </w:tc>
      </w:tr>
      <w:tr w:rsidR="00ED69EB" w:rsidRPr="00465A0D" w14:paraId="4AA03BE0" w14:textId="77777777" w:rsidTr="00327E40">
        <w:tc>
          <w:tcPr>
            <w:tcW w:w="5838" w:type="dxa"/>
            <w:shd w:val="clear" w:color="auto" w:fill="auto"/>
          </w:tcPr>
          <w:p w14:paraId="786F8F51" w14:textId="77777777" w:rsidR="00ED69EB" w:rsidRPr="00465A0D" w:rsidRDefault="00ED69EB" w:rsidP="00327E40">
            <w:r w:rsidRPr="00465A0D">
              <w:t>Kathleen Senior High School</w:t>
            </w:r>
          </w:p>
        </w:tc>
        <w:tc>
          <w:tcPr>
            <w:tcW w:w="5178" w:type="dxa"/>
            <w:shd w:val="clear" w:color="auto" w:fill="auto"/>
          </w:tcPr>
          <w:p w14:paraId="6ADA0FE2" w14:textId="77777777" w:rsidR="00ED69EB" w:rsidRPr="00465A0D" w:rsidRDefault="00ED69EB" w:rsidP="00327E40">
            <w:pPr>
              <w:jc w:val="right"/>
            </w:pPr>
            <w:r>
              <w:t>aaron.cress@polk-fl.net</w:t>
            </w:r>
          </w:p>
        </w:tc>
      </w:tr>
    </w:tbl>
    <w:p w14:paraId="0025D413" w14:textId="59437C87" w:rsidR="00ED69EB" w:rsidRDefault="00ED69EB" w:rsidP="00ED69EB">
      <w:r>
        <w:rPr>
          <w:noProof/>
        </w:rPr>
        <mc:AlternateContent>
          <mc:Choice Requires="wps">
            <w:drawing>
              <wp:anchor distT="4294967295" distB="4294967295" distL="114300" distR="114300" simplePos="0" relativeHeight="251659264" behindDoc="0" locked="0" layoutInCell="1" allowOverlap="1" wp14:anchorId="69F35AB6" wp14:editId="65D937ED">
                <wp:simplePos x="0" y="0"/>
                <wp:positionH relativeFrom="column">
                  <wp:posOffset>-68580</wp:posOffset>
                </wp:positionH>
                <wp:positionV relativeFrom="page">
                  <wp:posOffset>4869179</wp:posOffset>
                </wp:positionV>
                <wp:extent cx="6972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82C9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383.4pt" to="543.6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">
                <v:stroke dashstyle="1 1" endcap="round"/>
                <w10:wrap anchory="page"/>
              </v:line>
            </w:pict>
          </mc:Fallback>
        </mc:AlternateContent>
      </w:r>
    </w:p>
    <w:p w14:paraId="46458C42" w14:textId="77777777" w:rsidR="00ED69EB" w:rsidRDefault="00ED69EB" w:rsidP="00ED69EB"/>
    <w:p w14:paraId="75229206" w14:textId="77777777" w:rsidR="00ED69EB" w:rsidRDefault="00ED69EB" w:rsidP="00ED69EB">
      <w:pPr>
        <w:rPr>
          <w:b/>
        </w:rPr>
      </w:pPr>
      <w:r>
        <w:rPr>
          <w:b/>
        </w:rPr>
        <w:t>I hereby indicate that I have read and am aware of the official syllabus of the course being taught. I also indicate that I am aware that the student will be financially responsible for any lost materials checked out to the student by the school, such as textbooks or calculators, at a value sufficient for replacement of the lost material by the school.</w:t>
      </w:r>
    </w:p>
    <w:p w14:paraId="4A48D46F" w14:textId="77777777" w:rsidR="00ED69EB" w:rsidRDefault="00ED69EB" w:rsidP="00ED69EB">
      <w:pPr>
        <w:rPr>
          <w:b/>
        </w:rPr>
      </w:pPr>
    </w:p>
    <w:p w14:paraId="670A81A9" w14:textId="77777777" w:rsidR="00ED69EB" w:rsidRDefault="00ED69EB" w:rsidP="00ED69EB">
      <w:pPr>
        <w:rPr>
          <w:b/>
        </w:rPr>
      </w:pPr>
    </w:p>
    <w:p w14:paraId="191D1A59" w14:textId="77777777" w:rsidR="00ED69EB" w:rsidRDefault="00ED69EB" w:rsidP="00ED69EB">
      <w:pPr>
        <w:rPr>
          <w:b/>
        </w:rPr>
      </w:pPr>
    </w:p>
    <w:p w14:paraId="0C8875AB" w14:textId="77777777" w:rsidR="00ED69EB" w:rsidRDefault="00ED69EB" w:rsidP="00ED69EB">
      <w:pPr>
        <w:rPr>
          <w:b/>
        </w:rPr>
      </w:pPr>
      <w:r>
        <w:rPr>
          <w:b/>
        </w:rPr>
        <w:t>_______________________________________________</w:t>
      </w:r>
      <w:r>
        <w:rPr>
          <w:b/>
        </w:rPr>
        <w:tab/>
      </w:r>
      <w:r>
        <w:rPr>
          <w:b/>
        </w:rPr>
        <w:tab/>
      </w:r>
      <w:r>
        <w:rPr>
          <w:b/>
        </w:rPr>
        <w:tab/>
        <w:t>______________________________</w:t>
      </w:r>
    </w:p>
    <w:p w14:paraId="6A16D079" w14:textId="77777777" w:rsidR="00ED69EB" w:rsidRDefault="00ED69EB" w:rsidP="00ED69EB">
      <w:pPr>
        <w:rPr>
          <w:b/>
        </w:rPr>
      </w:pPr>
      <w:r>
        <w:rPr>
          <w:b/>
        </w:rPr>
        <w:t>Parent / Guardian’s Printed Name</w:t>
      </w:r>
      <w:r>
        <w:rPr>
          <w:b/>
        </w:rPr>
        <w:tab/>
      </w:r>
      <w:r>
        <w:rPr>
          <w:b/>
        </w:rPr>
        <w:tab/>
      </w:r>
      <w:r>
        <w:rPr>
          <w:b/>
        </w:rPr>
        <w:tab/>
      </w:r>
      <w:r>
        <w:rPr>
          <w:b/>
        </w:rPr>
        <w:tab/>
      </w:r>
      <w:r>
        <w:rPr>
          <w:b/>
        </w:rPr>
        <w:tab/>
      </w:r>
      <w:r>
        <w:rPr>
          <w:b/>
        </w:rPr>
        <w:tab/>
        <w:t>Parent / Guardian Phone Number</w:t>
      </w:r>
    </w:p>
    <w:p w14:paraId="0848AA5F" w14:textId="77777777" w:rsidR="00ED69EB" w:rsidRDefault="00ED69EB" w:rsidP="00ED69EB">
      <w:pPr>
        <w:rPr>
          <w:b/>
        </w:rPr>
      </w:pPr>
    </w:p>
    <w:p w14:paraId="66BCAE04" w14:textId="77777777" w:rsidR="00ED69EB" w:rsidRDefault="00ED69EB" w:rsidP="00ED69EB">
      <w:pPr>
        <w:rPr>
          <w:b/>
        </w:rPr>
      </w:pPr>
    </w:p>
    <w:p w14:paraId="6F6CAF6F" w14:textId="77777777" w:rsidR="00ED69EB" w:rsidRDefault="00ED69EB" w:rsidP="00ED69EB">
      <w:pPr>
        <w:rPr>
          <w:b/>
        </w:rPr>
      </w:pPr>
    </w:p>
    <w:p w14:paraId="37932950" w14:textId="77777777" w:rsidR="00ED69EB" w:rsidRDefault="00ED69EB" w:rsidP="00ED69EB">
      <w:pPr>
        <w:rPr>
          <w:b/>
        </w:rPr>
      </w:pPr>
    </w:p>
    <w:p w14:paraId="23A4C2CC" w14:textId="77777777" w:rsidR="00ED69EB" w:rsidRDefault="00ED69EB" w:rsidP="00ED69EB">
      <w:pPr>
        <w:rPr>
          <w:b/>
        </w:rPr>
      </w:pPr>
    </w:p>
    <w:p w14:paraId="02D1D2B2" w14:textId="77777777" w:rsidR="00ED69EB" w:rsidRDefault="00ED69EB" w:rsidP="00ED69EB">
      <w:pPr>
        <w:rPr>
          <w:b/>
        </w:rPr>
      </w:pPr>
      <w:r>
        <w:rPr>
          <w:b/>
        </w:rPr>
        <w:t>_______________________________________________</w:t>
      </w:r>
      <w:r>
        <w:rPr>
          <w:b/>
        </w:rPr>
        <w:tab/>
      </w:r>
      <w:r>
        <w:rPr>
          <w:b/>
        </w:rPr>
        <w:tab/>
      </w:r>
      <w:r>
        <w:rPr>
          <w:b/>
        </w:rPr>
        <w:tab/>
        <w:t>______________________________</w:t>
      </w:r>
    </w:p>
    <w:p w14:paraId="468CAE30" w14:textId="77777777" w:rsidR="00ED69EB" w:rsidRDefault="00ED69EB" w:rsidP="00ED69EB">
      <w:pPr>
        <w:rPr>
          <w:b/>
        </w:rPr>
      </w:pPr>
      <w:r>
        <w:rPr>
          <w:b/>
        </w:rPr>
        <w:t>Parent / Guardian’s Signature</w:t>
      </w:r>
      <w:r>
        <w:rPr>
          <w:b/>
        </w:rPr>
        <w:tab/>
      </w:r>
      <w:r>
        <w:rPr>
          <w:b/>
        </w:rPr>
        <w:tab/>
      </w:r>
      <w:r>
        <w:rPr>
          <w:b/>
        </w:rPr>
        <w:tab/>
      </w:r>
      <w:r>
        <w:rPr>
          <w:b/>
        </w:rPr>
        <w:tab/>
      </w:r>
      <w:r>
        <w:rPr>
          <w:b/>
        </w:rPr>
        <w:tab/>
      </w:r>
      <w:r>
        <w:rPr>
          <w:b/>
        </w:rPr>
        <w:tab/>
        <w:t>Parent / Guardian Email Address</w:t>
      </w:r>
    </w:p>
    <w:p w14:paraId="1E0331C5" w14:textId="77777777" w:rsidR="00ED69EB" w:rsidRDefault="00ED69EB" w:rsidP="00ED69EB">
      <w:pPr>
        <w:rPr>
          <w:b/>
        </w:rPr>
      </w:pPr>
    </w:p>
    <w:p w14:paraId="7B99243C" w14:textId="77777777" w:rsidR="00ED69EB" w:rsidRDefault="00ED69EB" w:rsidP="00ED69EB">
      <w:pPr>
        <w:rPr>
          <w:b/>
        </w:rPr>
      </w:pPr>
    </w:p>
    <w:p w14:paraId="3D10118D" w14:textId="77777777" w:rsidR="00ED69EB" w:rsidRDefault="00ED69EB" w:rsidP="00ED69EB">
      <w:pPr>
        <w:rPr>
          <w:b/>
        </w:rPr>
      </w:pPr>
    </w:p>
    <w:p w14:paraId="2C7E1C86" w14:textId="77777777" w:rsidR="00ED69EB" w:rsidRDefault="00ED69EB" w:rsidP="00ED69EB">
      <w:pPr>
        <w:rPr>
          <w:b/>
        </w:rPr>
      </w:pPr>
    </w:p>
    <w:p w14:paraId="7D191366" w14:textId="77777777" w:rsidR="00ED69EB" w:rsidRDefault="00ED69EB" w:rsidP="00ED69EB">
      <w:pPr>
        <w:rPr>
          <w:b/>
        </w:rPr>
      </w:pPr>
    </w:p>
    <w:p w14:paraId="460A1E46" w14:textId="77777777" w:rsidR="00ED69EB" w:rsidRDefault="00ED69EB" w:rsidP="00ED69EB">
      <w:pPr>
        <w:rPr>
          <w:b/>
        </w:rPr>
      </w:pPr>
      <w:r>
        <w:rPr>
          <w:b/>
        </w:rPr>
        <w:t>_______________________________________________</w:t>
      </w:r>
      <w:r>
        <w:rPr>
          <w:b/>
        </w:rPr>
        <w:tab/>
      </w:r>
      <w:r>
        <w:rPr>
          <w:b/>
        </w:rPr>
        <w:tab/>
      </w:r>
      <w:r>
        <w:rPr>
          <w:b/>
        </w:rPr>
        <w:tab/>
        <w:t>______________________________</w:t>
      </w:r>
    </w:p>
    <w:p w14:paraId="0D3844C4" w14:textId="77777777" w:rsidR="00ED69EB" w:rsidRPr="00B154A6" w:rsidRDefault="00ED69EB" w:rsidP="00ED69EB">
      <w:pPr>
        <w:rPr>
          <w:b/>
        </w:rPr>
      </w:pPr>
      <w:r>
        <w:rPr>
          <w:b/>
        </w:rPr>
        <w:t>Student’s Signature</w:t>
      </w:r>
      <w:r>
        <w:rPr>
          <w:b/>
        </w:rPr>
        <w:tab/>
      </w:r>
      <w:r>
        <w:rPr>
          <w:b/>
        </w:rPr>
        <w:tab/>
      </w:r>
      <w:r>
        <w:rPr>
          <w:b/>
        </w:rPr>
        <w:tab/>
      </w:r>
      <w:r>
        <w:rPr>
          <w:b/>
        </w:rPr>
        <w:tab/>
      </w:r>
      <w:r>
        <w:rPr>
          <w:b/>
        </w:rPr>
        <w:tab/>
      </w:r>
      <w:r>
        <w:rPr>
          <w:b/>
        </w:rPr>
        <w:tab/>
      </w:r>
      <w:r>
        <w:rPr>
          <w:b/>
        </w:rPr>
        <w:tab/>
      </w:r>
      <w:r>
        <w:rPr>
          <w:b/>
        </w:rPr>
        <w:tab/>
        <w:t>Date</w:t>
      </w:r>
    </w:p>
    <w:p w14:paraId="3EDDD099" w14:textId="77777777" w:rsidR="00ED69EB" w:rsidRDefault="00ED69EB" w:rsidP="00931754">
      <w:pPr>
        <w:jc w:val="both"/>
      </w:pPr>
    </w:p>
    <w:sectPr w:rsidR="00ED69EB" w:rsidSect="00BD71C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6E68" w14:textId="77777777" w:rsidR="00F968CE" w:rsidRDefault="00F968CE" w:rsidP="002C7A8A">
      <w:r>
        <w:separator/>
      </w:r>
    </w:p>
  </w:endnote>
  <w:endnote w:type="continuationSeparator" w:id="0">
    <w:p w14:paraId="450E9EEA" w14:textId="77777777" w:rsidR="00F968CE" w:rsidRDefault="00F968CE" w:rsidP="002C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D88D" w14:textId="77777777" w:rsidR="00F968CE" w:rsidRDefault="00F968CE" w:rsidP="002C7A8A">
      <w:r>
        <w:separator/>
      </w:r>
    </w:p>
  </w:footnote>
  <w:footnote w:type="continuationSeparator" w:id="0">
    <w:p w14:paraId="5433F712" w14:textId="77777777" w:rsidR="00F968CE" w:rsidRDefault="00F968CE" w:rsidP="002C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E1D4" w14:textId="1285B992" w:rsidR="002C7A8A" w:rsidRPr="002C7A8A" w:rsidRDefault="002C7A8A" w:rsidP="002C7A8A">
    <w:pPr>
      <w:jc w:val="center"/>
      <w:rPr>
        <w:b/>
        <w:sz w:val="32"/>
        <w:szCs w:val="32"/>
      </w:rPr>
    </w:pPr>
    <w:r>
      <w:rPr>
        <w:b/>
        <w:sz w:val="32"/>
        <w:szCs w:val="32"/>
      </w:rPr>
      <w:t>Advanced Placement Calculus AB Syllabus: 2018 – 2019 School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E3E"/>
    <w:multiLevelType w:val="hybridMultilevel"/>
    <w:tmpl w:val="1EC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040"/>
    <w:multiLevelType w:val="hybridMultilevel"/>
    <w:tmpl w:val="C88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077E"/>
    <w:multiLevelType w:val="hybridMultilevel"/>
    <w:tmpl w:val="2EC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B27"/>
    <w:multiLevelType w:val="hybridMultilevel"/>
    <w:tmpl w:val="E3EC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232D5"/>
    <w:multiLevelType w:val="hybridMultilevel"/>
    <w:tmpl w:val="81A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7B59"/>
    <w:multiLevelType w:val="hybridMultilevel"/>
    <w:tmpl w:val="CB6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04650"/>
    <w:multiLevelType w:val="hybridMultilevel"/>
    <w:tmpl w:val="5F9A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107FB"/>
    <w:multiLevelType w:val="hybridMultilevel"/>
    <w:tmpl w:val="BDFA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1967"/>
    <w:multiLevelType w:val="hybridMultilevel"/>
    <w:tmpl w:val="726E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3305D"/>
    <w:multiLevelType w:val="hybridMultilevel"/>
    <w:tmpl w:val="34921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F62AE"/>
    <w:multiLevelType w:val="hybridMultilevel"/>
    <w:tmpl w:val="F02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028"/>
    <w:multiLevelType w:val="hybridMultilevel"/>
    <w:tmpl w:val="A00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6325C"/>
    <w:multiLevelType w:val="hybridMultilevel"/>
    <w:tmpl w:val="69601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23483"/>
    <w:multiLevelType w:val="hybridMultilevel"/>
    <w:tmpl w:val="70F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F4D95"/>
    <w:multiLevelType w:val="hybridMultilevel"/>
    <w:tmpl w:val="12EAF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9"/>
  </w:num>
  <w:num w:numId="4">
    <w:abstractNumId w:val="4"/>
  </w:num>
  <w:num w:numId="5">
    <w:abstractNumId w:val="3"/>
  </w:num>
  <w:num w:numId="6">
    <w:abstractNumId w:val="2"/>
  </w:num>
  <w:num w:numId="7">
    <w:abstractNumId w:val="6"/>
  </w:num>
  <w:num w:numId="8">
    <w:abstractNumId w:val="13"/>
  </w:num>
  <w:num w:numId="9">
    <w:abstractNumId w:val="1"/>
  </w:num>
  <w:num w:numId="10">
    <w:abstractNumId w:val="7"/>
  </w:num>
  <w:num w:numId="11">
    <w:abstractNumId w:val="10"/>
  </w:num>
  <w:num w:numId="12">
    <w:abstractNumId w:val="5"/>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8A"/>
    <w:rsid w:val="00006A7B"/>
    <w:rsid w:val="00033B30"/>
    <w:rsid w:val="000453A6"/>
    <w:rsid w:val="00045D56"/>
    <w:rsid w:val="000B3C54"/>
    <w:rsid w:val="00144A85"/>
    <w:rsid w:val="0016508F"/>
    <w:rsid w:val="00186EFA"/>
    <w:rsid w:val="001B16F9"/>
    <w:rsid w:val="001C0205"/>
    <w:rsid w:val="001F5D4B"/>
    <w:rsid w:val="00214E4E"/>
    <w:rsid w:val="002841DF"/>
    <w:rsid w:val="002C3B01"/>
    <w:rsid w:val="002C7A8A"/>
    <w:rsid w:val="002F3BD6"/>
    <w:rsid w:val="00311FF8"/>
    <w:rsid w:val="00350BC4"/>
    <w:rsid w:val="00386622"/>
    <w:rsid w:val="003A37C8"/>
    <w:rsid w:val="003C6A81"/>
    <w:rsid w:val="003E0C62"/>
    <w:rsid w:val="003F2AE3"/>
    <w:rsid w:val="00405ADD"/>
    <w:rsid w:val="004452F4"/>
    <w:rsid w:val="004A4D6E"/>
    <w:rsid w:val="004A648A"/>
    <w:rsid w:val="004C5B27"/>
    <w:rsid w:val="0050049D"/>
    <w:rsid w:val="00500A82"/>
    <w:rsid w:val="00511C76"/>
    <w:rsid w:val="005B4D58"/>
    <w:rsid w:val="006162BD"/>
    <w:rsid w:val="00680909"/>
    <w:rsid w:val="006934EC"/>
    <w:rsid w:val="006E2D15"/>
    <w:rsid w:val="006E7307"/>
    <w:rsid w:val="00700BA6"/>
    <w:rsid w:val="00701EC8"/>
    <w:rsid w:val="00720FDA"/>
    <w:rsid w:val="007663E9"/>
    <w:rsid w:val="00780AC7"/>
    <w:rsid w:val="007929E6"/>
    <w:rsid w:val="007B4ABE"/>
    <w:rsid w:val="007E3C02"/>
    <w:rsid w:val="007F036D"/>
    <w:rsid w:val="0081465A"/>
    <w:rsid w:val="008D0093"/>
    <w:rsid w:val="008E0238"/>
    <w:rsid w:val="00921DB1"/>
    <w:rsid w:val="00931754"/>
    <w:rsid w:val="00975FF2"/>
    <w:rsid w:val="009B1505"/>
    <w:rsid w:val="009D08F3"/>
    <w:rsid w:val="00A113DA"/>
    <w:rsid w:val="00A16126"/>
    <w:rsid w:val="00A62E24"/>
    <w:rsid w:val="00A679C4"/>
    <w:rsid w:val="00A81004"/>
    <w:rsid w:val="00A8548B"/>
    <w:rsid w:val="00AF6320"/>
    <w:rsid w:val="00B154A6"/>
    <w:rsid w:val="00B6657A"/>
    <w:rsid w:val="00B8222F"/>
    <w:rsid w:val="00B8279F"/>
    <w:rsid w:val="00BD71C0"/>
    <w:rsid w:val="00C1012C"/>
    <w:rsid w:val="00C20EA9"/>
    <w:rsid w:val="00C82297"/>
    <w:rsid w:val="00CC3A96"/>
    <w:rsid w:val="00CD56D6"/>
    <w:rsid w:val="00D37DFA"/>
    <w:rsid w:val="00D62A63"/>
    <w:rsid w:val="00D64225"/>
    <w:rsid w:val="00DD02CE"/>
    <w:rsid w:val="00DE0CA8"/>
    <w:rsid w:val="00E11D8C"/>
    <w:rsid w:val="00E342D9"/>
    <w:rsid w:val="00EA3D0E"/>
    <w:rsid w:val="00EC008B"/>
    <w:rsid w:val="00ED0CAF"/>
    <w:rsid w:val="00ED0DCF"/>
    <w:rsid w:val="00ED69C6"/>
    <w:rsid w:val="00ED69EB"/>
    <w:rsid w:val="00F70F79"/>
    <w:rsid w:val="00F74AD4"/>
    <w:rsid w:val="00F94676"/>
    <w:rsid w:val="00F94A45"/>
    <w:rsid w:val="00F9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8342"/>
  <w15:docId w15:val="{FE632A1D-073E-40C3-9F2D-D4B5370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3BD6"/>
    <w:rPr>
      <w:color w:val="0000FF"/>
      <w:u w:val="single"/>
    </w:rPr>
  </w:style>
  <w:style w:type="table" w:styleId="TableGrid">
    <w:name w:val="Table Grid"/>
    <w:basedOn w:val="TableNormal"/>
    <w:rsid w:val="00F7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5FF2"/>
    <w:rPr>
      <w:rFonts w:ascii="Tahoma" w:hAnsi="Tahoma" w:cs="Tahoma"/>
      <w:sz w:val="16"/>
      <w:szCs w:val="16"/>
    </w:rPr>
  </w:style>
  <w:style w:type="character" w:styleId="PlaceholderText">
    <w:name w:val="Placeholder Text"/>
    <w:basedOn w:val="DefaultParagraphFont"/>
    <w:uiPriority w:val="99"/>
    <w:semiHidden/>
    <w:rsid w:val="0081465A"/>
    <w:rPr>
      <w:color w:val="808080"/>
    </w:rPr>
  </w:style>
  <w:style w:type="paragraph" w:styleId="ListParagraph">
    <w:name w:val="List Paragraph"/>
    <w:basedOn w:val="Normal"/>
    <w:uiPriority w:val="34"/>
    <w:qFormat/>
    <w:rsid w:val="00C82297"/>
    <w:pPr>
      <w:ind w:left="720"/>
      <w:contextualSpacing/>
    </w:pPr>
  </w:style>
  <w:style w:type="paragraph" w:styleId="Title">
    <w:name w:val="Title"/>
    <w:basedOn w:val="Normal"/>
    <w:link w:val="TitleChar"/>
    <w:qFormat/>
    <w:rsid w:val="00BD71C0"/>
    <w:pPr>
      <w:jc w:val="center"/>
    </w:pPr>
    <w:rPr>
      <w:rFonts w:ascii="Times" w:eastAsia="Times" w:hAnsi="Times"/>
      <w:b/>
      <w:szCs w:val="20"/>
    </w:rPr>
  </w:style>
  <w:style w:type="character" w:customStyle="1" w:styleId="TitleChar">
    <w:name w:val="Title Char"/>
    <w:basedOn w:val="DefaultParagraphFont"/>
    <w:link w:val="Title"/>
    <w:rsid w:val="00BD71C0"/>
    <w:rPr>
      <w:rFonts w:ascii="Times" w:eastAsia="Times" w:hAnsi="Times"/>
      <w:b/>
      <w:sz w:val="24"/>
    </w:rPr>
  </w:style>
  <w:style w:type="paragraph" w:styleId="Header">
    <w:name w:val="header"/>
    <w:basedOn w:val="Normal"/>
    <w:link w:val="HeaderChar"/>
    <w:unhideWhenUsed/>
    <w:rsid w:val="002C7A8A"/>
    <w:pPr>
      <w:tabs>
        <w:tab w:val="center" w:pos="4680"/>
        <w:tab w:val="right" w:pos="9360"/>
      </w:tabs>
    </w:pPr>
  </w:style>
  <w:style w:type="character" w:customStyle="1" w:styleId="HeaderChar">
    <w:name w:val="Header Char"/>
    <w:basedOn w:val="DefaultParagraphFont"/>
    <w:link w:val="Header"/>
    <w:rsid w:val="002C7A8A"/>
    <w:rPr>
      <w:sz w:val="24"/>
      <w:szCs w:val="24"/>
    </w:rPr>
  </w:style>
  <w:style w:type="paragraph" w:styleId="Footer">
    <w:name w:val="footer"/>
    <w:basedOn w:val="Normal"/>
    <w:link w:val="FooterChar"/>
    <w:unhideWhenUsed/>
    <w:rsid w:val="002C7A8A"/>
    <w:pPr>
      <w:tabs>
        <w:tab w:val="center" w:pos="4680"/>
        <w:tab w:val="right" w:pos="9360"/>
      </w:tabs>
    </w:pPr>
  </w:style>
  <w:style w:type="character" w:customStyle="1" w:styleId="FooterChar">
    <w:name w:val="Footer Char"/>
    <w:basedOn w:val="DefaultParagraphFont"/>
    <w:link w:val="Footer"/>
    <w:rsid w:val="002C7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arsonrealiz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hsmrbakker.weebl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aron.cress@polk-fl.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1F13800204F44A0000002E3F0C536" ma:contentTypeVersion="0" ma:contentTypeDescription="Create a new document." ma:contentTypeScope="" ma:versionID="d8a39daf37de1cabc92a43bc800badd9">
  <xsd:schema xmlns:xsd="http://www.w3.org/2001/XMLSchema" xmlns:xs="http://www.w3.org/2001/XMLSchema" xmlns:p="http://schemas.microsoft.com/office/2006/metadata/properties" targetNamespace="http://schemas.microsoft.com/office/2006/metadata/properties" ma:root="true" ma:fieldsID="423a30f43ff79270aed487ab23d101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F8D1B-BC76-45EB-8A4C-B5E939740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340157-C629-4FCB-B461-3CE3E74302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DB939-62A3-45FE-A585-5850DF072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 Calculus 2008-2009 Syllabus</vt:lpstr>
    </vt:vector>
  </TitlesOfParts>
  <Company>PCSB</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Calculus 2008-2009 Syllabus</dc:title>
  <dc:creator>Jason Karol</dc:creator>
  <cp:lastModifiedBy>Cress, Aaron</cp:lastModifiedBy>
  <cp:revision>2</cp:revision>
  <cp:lastPrinted>2016-08-12T15:23:00Z</cp:lastPrinted>
  <dcterms:created xsi:type="dcterms:W3CDTF">2018-08-10T18:47:00Z</dcterms:created>
  <dcterms:modified xsi:type="dcterms:W3CDTF">2018-08-10T18:47:00Z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0x0101002051F13800204F44A0000002E3F0C536</vt:lpwstr>
  </property>
  <property fmtid="{D5CDD505-2E9C-101B-9397-08002B2CF9AE}" pid="3" name="IsMyDocuments">
    <vt:bool>true</vt:bool>
  </property>
</Properties>
</file>